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1DB1B" w14:textId="0FE29666" w:rsidR="0016415A" w:rsidRPr="00A413CA" w:rsidRDefault="0016415A" w:rsidP="0016415A">
      <w:pPr>
        <w:pStyle w:val="BodyText"/>
        <w:jc w:val="center"/>
        <w:rPr>
          <w:rFonts w:cstheme="minorHAnsi"/>
          <w:b/>
        </w:rPr>
      </w:pPr>
      <w:r w:rsidRPr="00A413CA">
        <w:rPr>
          <w:rFonts w:cstheme="minorHAnsi"/>
          <w:b/>
        </w:rPr>
        <w:t>CLEAVER SQUARE, CLEAVER STREET AND BOWDEN STREET RESIDENTS’ ASSOCIATION</w:t>
      </w:r>
    </w:p>
    <w:p w14:paraId="02B079C9" w14:textId="77FF6826" w:rsidR="0016415A" w:rsidRPr="00A413CA" w:rsidRDefault="0016415A" w:rsidP="0016415A">
      <w:pPr>
        <w:pStyle w:val="BodyText"/>
        <w:jc w:val="center"/>
        <w:rPr>
          <w:rFonts w:cstheme="minorHAnsi"/>
          <w:b/>
        </w:rPr>
      </w:pPr>
      <w:r w:rsidRPr="00A413CA">
        <w:rPr>
          <w:rFonts w:cstheme="minorHAnsi"/>
          <w:b/>
        </w:rPr>
        <w:t>AND NEIGHBOURHOOD WATCH</w:t>
      </w:r>
    </w:p>
    <w:p w14:paraId="226F83DC" w14:textId="77777777" w:rsidR="0016415A" w:rsidRPr="00A413CA" w:rsidRDefault="0016415A" w:rsidP="0016415A">
      <w:pPr>
        <w:pStyle w:val="BodyText"/>
        <w:jc w:val="center"/>
        <w:rPr>
          <w:rFonts w:cstheme="minorHAnsi"/>
          <w:b/>
        </w:rPr>
      </w:pPr>
    </w:p>
    <w:p w14:paraId="2B225BBA" w14:textId="7C1F2D3A" w:rsidR="0016415A" w:rsidRPr="00A413CA" w:rsidRDefault="0016415A" w:rsidP="0016415A">
      <w:pPr>
        <w:pStyle w:val="BodyText"/>
        <w:jc w:val="center"/>
        <w:rPr>
          <w:rFonts w:cstheme="minorHAnsi"/>
          <w:b/>
        </w:rPr>
      </w:pPr>
      <w:r w:rsidRPr="00A413CA">
        <w:rPr>
          <w:rFonts w:cstheme="minorHAnsi"/>
          <w:b/>
        </w:rPr>
        <w:t>PRIVACY NOTICE</w:t>
      </w:r>
    </w:p>
    <w:p w14:paraId="1FD1CC02" w14:textId="77777777" w:rsidR="0016415A" w:rsidRPr="00A413CA" w:rsidRDefault="0016415A" w:rsidP="0016415A">
      <w:pPr>
        <w:pStyle w:val="BodyText"/>
        <w:jc w:val="center"/>
        <w:rPr>
          <w:rFonts w:cstheme="minorHAnsi"/>
          <w:b/>
        </w:rPr>
      </w:pPr>
    </w:p>
    <w:p w14:paraId="701FE8B0" w14:textId="178366A7" w:rsidR="0016415A" w:rsidRPr="00A413CA" w:rsidRDefault="0016415A" w:rsidP="0016415A">
      <w:pPr>
        <w:pStyle w:val="BodyText"/>
        <w:rPr>
          <w:rFonts w:cstheme="minorHAnsi"/>
          <w:color w:val="000000"/>
        </w:rPr>
      </w:pPr>
      <w:r w:rsidRPr="00A413CA">
        <w:rPr>
          <w:rFonts w:cstheme="minorHAnsi"/>
          <w:b/>
          <w:color w:val="000000"/>
        </w:rPr>
        <w:t>Your personal data – what is it?</w:t>
      </w:r>
    </w:p>
    <w:p w14:paraId="132EABD0" w14:textId="77777777" w:rsidR="0016415A" w:rsidRPr="00A413CA" w:rsidRDefault="0016415A" w:rsidP="0016415A">
      <w:pPr>
        <w:pStyle w:val="BodyText"/>
        <w:rPr>
          <w:rFonts w:cstheme="minorHAnsi"/>
          <w:color w:val="000000"/>
        </w:rPr>
      </w:pPr>
      <w:r w:rsidRPr="00A413CA">
        <w:rPr>
          <w:rFonts w:cstheme="minorHAnsi"/>
          <w:color w:val="000000"/>
        </w:rPr>
        <w:t xml:space="preserve">“Personal data” is any information about a living individual which allows them to be identified from that data (for example a name, photographs, videos, email address, or address).  Identification can be by the information alone or in conjunction with any other information.  The processing of personal data is governed by </w:t>
      </w:r>
      <w:r w:rsidRPr="00A413CA">
        <w:rPr>
          <w:rFonts w:cstheme="minorHAnsi"/>
          <w:i/>
          <w:color w:val="000000"/>
        </w:rPr>
        <w:t>[the Data Protection Bill/Act 2017 the General Data Protection Regulation 2016/679 (the “GDPR” and other legislation relating to personal data and rights such as the Human Rights Act 1998</w:t>
      </w:r>
      <w:r w:rsidRPr="00A413CA">
        <w:rPr>
          <w:rFonts w:cstheme="minorHAnsi"/>
          <w:color w:val="000000"/>
        </w:rPr>
        <w:t>].</w:t>
      </w:r>
    </w:p>
    <w:p w14:paraId="0082186B" w14:textId="77777777" w:rsidR="0016415A" w:rsidRPr="00A413CA" w:rsidRDefault="0016415A" w:rsidP="0016415A">
      <w:pPr>
        <w:pStyle w:val="BodyText"/>
        <w:rPr>
          <w:rFonts w:cstheme="minorHAnsi"/>
          <w:color w:val="000000"/>
        </w:rPr>
      </w:pPr>
    </w:p>
    <w:p w14:paraId="10B9FE3E" w14:textId="18D3FC51" w:rsidR="0016415A" w:rsidRPr="00A413CA" w:rsidRDefault="0016415A" w:rsidP="0016415A">
      <w:pPr>
        <w:pStyle w:val="BodyText"/>
        <w:rPr>
          <w:rFonts w:cstheme="minorHAnsi"/>
          <w:b/>
          <w:color w:val="000000"/>
        </w:rPr>
      </w:pPr>
      <w:r w:rsidRPr="00A413CA">
        <w:rPr>
          <w:rFonts w:cstheme="minorHAnsi"/>
          <w:b/>
          <w:color w:val="000000"/>
        </w:rPr>
        <w:t xml:space="preserve">Who are we? </w:t>
      </w:r>
    </w:p>
    <w:p w14:paraId="4A5B54AC" w14:textId="5C091F94" w:rsidR="0016415A" w:rsidRPr="00A413CA" w:rsidRDefault="0016415A" w:rsidP="0016415A">
      <w:pPr>
        <w:pStyle w:val="BodyText"/>
        <w:rPr>
          <w:rFonts w:cstheme="minorHAnsi"/>
          <w:color w:val="000000"/>
        </w:rPr>
      </w:pPr>
      <w:r w:rsidRPr="00A413CA">
        <w:rPr>
          <w:rFonts w:cstheme="minorHAnsi"/>
          <w:color w:val="000000"/>
        </w:rPr>
        <w:t xml:space="preserve">This Privacy Notice is provided to you by the Cleaver Square, Cleaver Street and Bowden Street Residents’ Association and Neighbourhood Watch </w:t>
      </w:r>
      <w:r w:rsidR="00DB1170" w:rsidRPr="00A413CA">
        <w:rPr>
          <w:rFonts w:cstheme="minorHAnsi"/>
          <w:color w:val="000000"/>
        </w:rPr>
        <w:t xml:space="preserve">(CSRA) </w:t>
      </w:r>
      <w:r w:rsidRPr="00A413CA">
        <w:rPr>
          <w:rFonts w:cstheme="minorHAnsi"/>
          <w:color w:val="000000"/>
        </w:rPr>
        <w:t xml:space="preserve">which is the data controller for your data. </w:t>
      </w:r>
    </w:p>
    <w:p w14:paraId="4C866C08" w14:textId="2FBA38B6" w:rsidR="00DB1170" w:rsidRPr="00DB1170" w:rsidRDefault="00DB1170" w:rsidP="00DB1170">
      <w:pPr>
        <w:widowControl/>
        <w:shd w:val="clear" w:color="auto" w:fill="FFFFFF"/>
        <w:autoSpaceDE/>
        <w:autoSpaceDN/>
        <w:adjustRightInd/>
        <w:spacing w:before="75" w:after="75"/>
        <w:outlineLvl w:val="2"/>
        <w:rPr>
          <w:rFonts w:asciiTheme="minorHAnsi" w:hAnsiTheme="minorHAnsi" w:cstheme="minorHAnsi"/>
          <w:b/>
          <w:bCs/>
          <w:color w:val="004956"/>
        </w:rPr>
      </w:pPr>
      <w:r w:rsidRPr="00A413CA">
        <w:rPr>
          <w:rFonts w:asciiTheme="minorHAnsi" w:hAnsiTheme="minorHAnsi" w:cstheme="minorHAnsi"/>
          <w:color w:val="404040"/>
        </w:rPr>
        <w:t xml:space="preserve">CSRA’s </w:t>
      </w:r>
      <w:r w:rsidRPr="00DB1170">
        <w:rPr>
          <w:rFonts w:asciiTheme="minorHAnsi" w:hAnsiTheme="minorHAnsi" w:cstheme="minorHAnsi"/>
          <w:color w:val="404040"/>
        </w:rPr>
        <w:t>purpose is to help to preserve and improve the amenities and character of Cleaver Square, Cleaver Street and Bowden Street, and to foster a general sense of community and neighbourliness within the area.</w:t>
      </w:r>
    </w:p>
    <w:p w14:paraId="25894FFD" w14:textId="56AD2855" w:rsidR="0016415A" w:rsidRPr="00A413CA" w:rsidRDefault="00DB1170" w:rsidP="00DB1170">
      <w:pPr>
        <w:widowControl/>
        <w:shd w:val="clear" w:color="auto" w:fill="FFFFFF"/>
        <w:autoSpaceDE/>
        <w:autoSpaceDN/>
        <w:adjustRightInd/>
        <w:spacing w:before="75" w:after="75"/>
        <w:outlineLvl w:val="2"/>
        <w:rPr>
          <w:rFonts w:asciiTheme="minorHAnsi" w:hAnsiTheme="minorHAnsi" w:cstheme="minorHAnsi"/>
          <w:color w:val="404040"/>
        </w:rPr>
      </w:pPr>
      <w:r w:rsidRPr="00DB1170">
        <w:rPr>
          <w:rFonts w:asciiTheme="minorHAnsi" w:hAnsiTheme="minorHAnsi" w:cstheme="minorHAnsi"/>
          <w:color w:val="404040"/>
        </w:rPr>
        <w:t xml:space="preserve">All those who live in Cleaver Square, Cleaver Street and Bowden Street automatically become members. There is no annual membership charge. </w:t>
      </w:r>
    </w:p>
    <w:p w14:paraId="7BED7D99" w14:textId="4014CEC2" w:rsidR="0016415A" w:rsidRPr="00A413CA" w:rsidRDefault="00DB1170" w:rsidP="00027D14">
      <w:pPr>
        <w:rPr>
          <w:rFonts w:asciiTheme="minorHAnsi" w:hAnsiTheme="minorHAnsi" w:cstheme="minorHAnsi"/>
          <w:b/>
          <w:color w:val="000000"/>
        </w:rPr>
      </w:pPr>
      <w:r w:rsidRPr="00A413CA">
        <w:rPr>
          <w:rFonts w:asciiTheme="minorHAnsi" w:hAnsiTheme="minorHAnsi" w:cstheme="minorHAnsi"/>
        </w:rPr>
        <w:t>CSRA’s affairs are</w:t>
      </w:r>
      <w:r w:rsidR="0016415A" w:rsidRPr="00A413CA">
        <w:rPr>
          <w:rFonts w:asciiTheme="minorHAnsi" w:hAnsiTheme="minorHAnsi" w:cstheme="minorHAnsi"/>
        </w:rPr>
        <w:t xml:space="preserve"> managed by a Committee consisting of a Chair and </w:t>
      </w:r>
      <w:r w:rsidRPr="00A413CA">
        <w:rPr>
          <w:rFonts w:asciiTheme="minorHAnsi" w:hAnsiTheme="minorHAnsi" w:cstheme="minorHAnsi"/>
        </w:rPr>
        <w:t xml:space="preserve">around 10-12 </w:t>
      </w:r>
      <w:r w:rsidR="0016415A" w:rsidRPr="00A413CA">
        <w:rPr>
          <w:rFonts w:asciiTheme="minorHAnsi" w:hAnsiTheme="minorHAnsi" w:cstheme="minorHAnsi"/>
        </w:rPr>
        <w:t xml:space="preserve">other members. </w:t>
      </w:r>
      <w:r w:rsidR="006E68D4">
        <w:rPr>
          <w:rFonts w:asciiTheme="minorHAnsi" w:hAnsiTheme="minorHAnsi" w:cstheme="minorHAnsi"/>
        </w:rPr>
        <w:t xml:space="preserve">An AGM is held every November. </w:t>
      </w:r>
      <w:r w:rsidR="00027D14" w:rsidRPr="00A413CA">
        <w:rPr>
          <w:rFonts w:asciiTheme="minorHAnsi" w:hAnsiTheme="minorHAnsi" w:cstheme="minorHAnsi"/>
        </w:rPr>
        <w:t xml:space="preserve">The Chair currently holds residents’ data which enables regular emails and newsletters to be sent out. </w:t>
      </w:r>
    </w:p>
    <w:p w14:paraId="60F85AAE" w14:textId="77777777" w:rsidR="0016415A" w:rsidRPr="00A413CA" w:rsidRDefault="0016415A" w:rsidP="0016415A">
      <w:pPr>
        <w:pStyle w:val="BodyText"/>
        <w:rPr>
          <w:rFonts w:cstheme="minorHAnsi"/>
          <w:b/>
          <w:color w:val="000000"/>
        </w:rPr>
      </w:pPr>
    </w:p>
    <w:p w14:paraId="642A77E0" w14:textId="26BC173B" w:rsidR="0016415A" w:rsidRPr="00A413CA" w:rsidRDefault="0016415A" w:rsidP="0016415A">
      <w:pPr>
        <w:pStyle w:val="BodyText"/>
        <w:rPr>
          <w:rFonts w:cstheme="minorHAnsi"/>
          <w:b/>
          <w:color w:val="000000"/>
        </w:rPr>
      </w:pPr>
      <w:r w:rsidRPr="00A413CA">
        <w:rPr>
          <w:rFonts w:cstheme="minorHAnsi"/>
          <w:b/>
          <w:color w:val="000000"/>
        </w:rPr>
        <w:t xml:space="preserve">What data do </w:t>
      </w:r>
      <w:r w:rsidR="00A413CA">
        <w:rPr>
          <w:rFonts w:cstheme="minorHAnsi"/>
          <w:b/>
          <w:color w:val="000000"/>
        </w:rPr>
        <w:t xml:space="preserve">we </w:t>
      </w:r>
      <w:r w:rsidRPr="00A413CA">
        <w:rPr>
          <w:rFonts w:cstheme="minorHAnsi"/>
          <w:b/>
          <w:color w:val="000000"/>
        </w:rPr>
        <w:t xml:space="preserve">process?   </w:t>
      </w:r>
    </w:p>
    <w:p w14:paraId="4C45A9F6" w14:textId="30C1AB85" w:rsidR="0016415A" w:rsidRPr="00A413CA" w:rsidRDefault="0016415A" w:rsidP="0016415A">
      <w:pPr>
        <w:pStyle w:val="BodyText"/>
        <w:widowControl/>
        <w:numPr>
          <w:ilvl w:val="1"/>
          <w:numId w:val="2"/>
        </w:numPr>
        <w:tabs>
          <w:tab w:val="clear" w:pos="0"/>
        </w:tabs>
        <w:kinsoku/>
        <w:overflowPunct/>
        <w:autoSpaceDE/>
        <w:autoSpaceDN/>
        <w:adjustRightInd/>
        <w:spacing w:line="240" w:lineRule="auto"/>
        <w:ind w:left="454" w:hanging="454"/>
        <w:jc w:val="both"/>
        <w:rPr>
          <w:rFonts w:cstheme="minorHAnsi"/>
          <w:color w:val="000000"/>
        </w:rPr>
      </w:pPr>
      <w:r w:rsidRPr="00A413CA">
        <w:rPr>
          <w:rFonts w:cstheme="minorHAnsi"/>
          <w:color w:val="000000"/>
        </w:rPr>
        <w:t>Names</w:t>
      </w:r>
      <w:r w:rsidR="00027D14" w:rsidRPr="00A413CA">
        <w:rPr>
          <w:rFonts w:cstheme="minorHAnsi"/>
          <w:color w:val="000000"/>
        </w:rPr>
        <w:t xml:space="preserve"> and</w:t>
      </w:r>
      <w:r w:rsidRPr="00A413CA">
        <w:rPr>
          <w:rFonts w:cstheme="minorHAnsi"/>
          <w:color w:val="000000"/>
        </w:rPr>
        <w:t xml:space="preserve"> titles</w:t>
      </w:r>
      <w:r w:rsidR="00027D14" w:rsidRPr="00A413CA">
        <w:rPr>
          <w:rFonts w:cstheme="minorHAnsi"/>
          <w:color w:val="000000"/>
        </w:rPr>
        <w:t xml:space="preserve"> (and occasionally photographs)</w:t>
      </w:r>
    </w:p>
    <w:p w14:paraId="27961730" w14:textId="0FD239F0" w:rsidR="0016415A" w:rsidRPr="00A413CA" w:rsidRDefault="0016415A" w:rsidP="0016415A">
      <w:pPr>
        <w:pStyle w:val="BodyText"/>
        <w:widowControl/>
        <w:numPr>
          <w:ilvl w:val="1"/>
          <w:numId w:val="2"/>
        </w:numPr>
        <w:tabs>
          <w:tab w:val="clear" w:pos="0"/>
        </w:tabs>
        <w:kinsoku/>
        <w:overflowPunct/>
        <w:autoSpaceDE/>
        <w:autoSpaceDN/>
        <w:adjustRightInd/>
        <w:spacing w:line="240" w:lineRule="auto"/>
        <w:ind w:left="454" w:hanging="454"/>
        <w:jc w:val="both"/>
        <w:rPr>
          <w:rFonts w:cstheme="minorHAnsi"/>
          <w:color w:val="000000"/>
        </w:rPr>
      </w:pPr>
      <w:r w:rsidRPr="00A413CA">
        <w:rPr>
          <w:rFonts w:cstheme="minorHAnsi"/>
          <w:color w:val="000000"/>
        </w:rPr>
        <w:t>Contact details such as telephone numbers, addresses, and email addresses</w:t>
      </w:r>
      <w:r w:rsidR="00A413CA">
        <w:rPr>
          <w:rFonts w:cstheme="minorHAnsi"/>
          <w:color w:val="000000"/>
        </w:rPr>
        <w:t>.</w:t>
      </w:r>
    </w:p>
    <w:p w14:paraId="34424B52" w14:textId="77777777" w:rsidR="0016415A" w:rsidRPr="00A413CA" w:rsidRDefault="0016415A" w:rsidP="0016415A">
      <w:pPr>
        <w:pStyle w:val="BodyText"/>
        <w:widowControl/>
        <w:tabs>
          <w:tab w:val="clear" w:pos="0"/>
        </w:tabs>
        <w:kinsoku/>
        <w:overflowPunct/>
        <w:autoSpaceDE/>
        <w:autoSpaceDN/>
        <w:adjustRightInd/>
        <w:spacing w:line="240" w:lineRule="auto"/>
        <w:ind w:left="454"/>
        <w:rPr>
          <w:rFonts w:cstheme="minorHAnsi"/>
          <w:color w:val="000000"/>
        </w:rPr>
      </w:pPr>
    </w:p>
    <w:p w14:paraId="1BC7F8F7" w14:textId="0E8F339F" w:rsidR="0016415A" w:rsidRPr="00A413CA" w:rsidRDefault="0016415A" w:rsidP="0016415A">
      <w:pPr>
        <w:pStyle w:val="BodyText"/>
        <w:rPr>
          <w:rFonts w:cstheme="minorHAnsi"/>
          <w:color w:val="000000"/>
        </w:rPr>
      </w:pPr>
      <w:r w:rsidRPr="00A413CA">
        <w:rPr>
          <w:rFonts w:cstheme="minorHAnsi"/>
          <w:b/>
          <w:color w:val="000000"/>
        </w:rPr>
        <w:t>How do we process your personal data?</w:t>
      </w:r>
    </w:p>
    <w:p w14:paraId="61A6E72E" w14:textId="77777777" w:rsidR="0016415A" w:rsidRPr="00A413CA" w:rsidRDefault="0016415A" w:rsidP="0016415A">
      <w:pPr>
        <w:pStyle w:val="BodyText"/>
        <w:rPr>
          <w:rFonts w:cstheme="minorHAnsi"/>
          <w:color w:val="000000"/>
        </w:rPr>
      </w:pPr>
      <w:r w:rsidRPr="00A413CA">
        <w:rPr>
          <w:rFonts w:cstheme="minorHAnsi"/>
          <w:color w:val="000000"/>
        </w:rPr>
        <w:t>The data controllers will comply with their legal obligations to keep personal data up to date; to store and destroy it securely; to not collect or retain excessive amounts of data; to keep personal data secure, and to protect personal data from loss, misuse, unauthorised access and disclosure and to ensure that appropriate technical measures are in place to protect personal data.</w:t>
      </w:r>
    </w:p>
    <w:p w14:paraId="5AFFCC8A" w14:textId="77777777" w:rsidR="0016415A" w:rsidRPr="00A413CA" w:rsidRDefault="0016415A" w:rsidP="0016415A">
      <w:pPr>
        <w:pStyle w:val="BodyText"/>
        <w:rPr>
          <w:rFonts w:cstheme="minorHAnsi"/>
          <w:color w:val="000000"/>
        </w:rPr>
      </w:pPr>
    </w:p>
    <w:p w14:paraId="2256BB80" w14:textId="77777777" w:rsidR="0016415A" w:rsidRPr="00A413CA" w:rsidRDefault="0016415A" w:rsidP="0016415A">
      <w:pPr>
        <w:pStyle w:val="BodyText"/>
        <w:rPr>
          <w:rFonts w:cstheme="minorHAnsi"/>
          <w:color w:val="000000"/>
        </w:rPr>
      </w:pPr>
      <w:r w:rsidRPr="00A413CA">
        <w:rPr>
          <w:rFonts w:cstheme="minorHAnsi"/>
          <w:color w:val="000000"/>
        </w:rPr>
        <w:t>We use your personal data for some or all of the following purposes:</w:t>
      </w:r>
    </w:p>
    <w:p w14:paraId="1515B8AC" w14:textId="6BD6628D" w:rsidR="00027D14" w:rsidRPr="00A413CA" w:rsidRDefault="00027D14" w:rsidP="00B11A18">
      <w:pPr>
        <w:pStyle w:val="BodyText"/>
        <w:widowControl/>
        <w:numPr>
          <w:ilvl w:val="1"/>
          <w:numId w:val="2"/>
        </w:numPr>
        <w:tabs>
          <w:tab w:val="clear" w:pos="0"/>
        </w:tabs>
        <w:kinsoku/>
        <w:overflowPunct/>
        <w:autoSpaceDE/>
        <w:autoSpaceDN/>
        <w:adjustRightInd/>
        <w:spacing w:line="240" w:lineRule="auto"/>
        <w:ind w:left="454" w:hanging="454"/>
        <w:jc w:val="both"/>
        <w:rPr>
          <w:rFonts w:cstheme="minorHAnsi"/>
          <w:color w:val="000000"/>
        </w:rPr>
      </w:pPr>
      <w:r w:rsidRPr="00A413CA">
        <w:rPr>
          <w:rFonts w:cstheme="minorHAnsi"/>
          <w:color w:val="000000"/>
        </w:rPr>
        <w:t xml:space="preserve">To send you communications which you have requested and that may be of interest to you.  These may include information about </w:t>
      </w:r>
      <w:r w:rsidR="00A413CA">
        <w:rPr>
          <w:rFonts w:cstheme="minorHAnsi"/>
          <w:color w:val="000000"/>
        </w:rPr>
        <w:t xml:space="preserve">local matters, </w:t>
      </w:r>
      <w:r w:rsidRPr="00A413CA">
        <w:rPr>
          <w:rFonts w:cstheme="minorHAnsi"/>
          <w:color w:val="000000"/>
        </w:rPr>
        <w:t>campaigns, appeals, other fundraising activities;</w:t>
      </w:r>
    </w:p>
    <w:p w14:paraId="74C80F7B" w14:textId="5CC88EA8" w:rsidR="0016415A" w:rsidRPr="00A413CA" w:rsidRDefault="0016415A" w:rsidP="00B11A18">
      <w:pPr>
        <w:pStyle w:val="BodyText"/>
        <w:widowControl/>
        <w:numPr>
          <w:ilvl w:val="1"/>
          <w:numId w:val="2"/>
        </w:numPr>
        <w:tabs>
          <w:tab w:val="clear" w:pos="0"/>
        </w:tabs>
        <w:kinsoku/>
        <w:overflowPunct/>
        <w:autoSpaceDE/>
        <w:autoSpaceDN/>
        <w:adjustRightInd/>
        <w:spacing w:line="240" w:lineRule="auto"/>
        <w:ind w:left="454" w:hanging="454"/>
        <w:jc w:val="both"/>
        <w:rPr>
          <w:rFonts w:cstheme="minorHAnsi"/>
          <w:color w:val="000000"/>
        </w:rPr>
      </w:pPr>
      <w:r w:rsidRPr="00A413CA">
        <w:rPr>
          <w:rFonts w:cstheme="minorHAnsi"/>
          <w:color w:val="000000"/>
        </w:rPr>
        <w:t>To seek your views or comments;</w:t>
      </w:r>
    </w:p>
    <w:p w14:paraId="3A06D41A" w14:textId="0E09D067" w:rsidR="0016415A" w:rsidRPr="00A413CA" w:rsidRDefault="0016415A" w:rsidP="0016415A">
      <w:pPr>
        <w:pStyle w:val="BodyText"/>
        <w:widowControl/>
        <w:numPr>
          <w:ilvl w:val="1"/>
          <w:numId w:val="2"/>
        </w:numPr>
        <w:tabs>
          <w:tab w:val="clear" w:pos="0"/>
        </w:tabs>
        <w:kinsoku/>
        <w:overflowPunct/>
        <w:autoSpaceDE/>
        <w:autoSpaceDN/>
        <w:adjustRightInd/>
        <w:spacing w:line="240" w:lineRule="auto"/>
        <w:ind w:left="454" w:hanging="454"/>
        <w:jc w:val="both"/>
        <w:rPr>
          <w:rFonts w:cstheme="minorHAnsi"/>
          <w:color w:val="000000"/>
        </w:rPr>
      </w:pPr>
      <w:r w:rsidRPr="00A413CA">
        <w:rPr>
          <w:rFonts w:cstheme="minorHAnsi"/>
          <w:color w:val="000000"/>
        </w:rPr>
        <w:t>To notify you of changes to our services, events and role holders</w:t>
      </w:r>
      <w:r w:rsidR="00027D14" w:rsidRPr="00A413CA">
        <w:rPr>
          <w:rFonts w:cstheme="minorHAnsi"/>
          <w:color w:val="000000"/>
        </w:rPr>
        <w:t>.</w:t>
      </w:r>
      <w:r w:rsidRPr="00A413CA">
        <w:rPr>
          <w:rFonts w:cstheme="minorHAnsi"/>
          <w:color w:val="000000"/>
        </w:rPr>
        <w:t xml:space="preserve"> </w:t>
      </w:r>
    </w:p>
    <w:p w14:paraId="7A669254" w14:textId="028C9BE1" w:rsidR="0016415A" w:rsidRPr="00A413CA" w:rsidRDefault="0016415A" w:rsidP="00027D14">
      <w:pPr>
        <w:pStyle w:val="BodyText"/>
        <w:widowControl/>
        <w:tabs>
          <w:tab w:val="clear" w:pos="0"/>
        </w:tabs>
        <w:kinsoku/>
        <w:overflowPunct/>
        <w:autoSpaceDE/>
        <w:autoSpaceDN/>
        <w:adjustRightInd/>
        <w:spacing w:line="240" w:lineRule="auto"/>
        <w:jc w:val="both"/>
        <w:rPr>
          <w:rFonts w:cstheme="minorHAnsi"/>
          <w:color w:val="000000"/>
        </w:rPr>
      </w:pPr>
    </w:p>
    <w:p w14:paraId="2700500C" w14:textId="74AC3C38" w:rsidR="0016415A" w:rsidRPr="00A413CA" w:rsidRDefault="00027D14" w:rsidP="0016415A">
      <w:pPr>
        <w:pStyle w:val="BodyText"/>
        <w:rPr>
          <w:rFonts w:cstheme="minorHAnsi"/>
          <w:b/>
          <w:color w:val="000000"/>
        </w:rPr>
      </w:pPr>
      <w:r w:rsidRPr="00A413CA">
        <w:rPr>
          <w:rFonts w:cstheme="minorHAnsi"/>
          <w:b/>
          <w:color w:val="000000"/>
        </w:rPr>
        <w:t>No sharing of</w:t>
      </w:r>
      <w:r w:rsidR="0016415A" w:rsidRPr="00A413CA">
        <w:rPr>
          <w:rFonts w:cstheme="minorHAnsi"/>
          <w:b/>
          <w:color w:val="000000"/>
        </w:rPr>
        <w:t xml:space="preserve"> your personal data</w:t>
      </w:r>
    </w:p>
    <w:p w14:paraId="7EDB2B47" w14:textId="1A663708" w:rsidR="0016415A" w:rsidRPr="00A413CA" w:rsidRDefault="0016415A" w:rsidP="00027D14">
      <w:pPr>
        <w:pStyle w:val="BodyText"/>
        <w:rPr>
          <w:rFonts w:cstheme="minorHAnsi"/>
          <w:color w:val="000000"/>
        </w:rPr>
      </w:pPr>
      <w:r w:rsidRPr="00A413CA">
        <w:rPr>
          <w:rFonts w:cstheme="minorHAnsi"/>
          <w:color w:val="000000"/>
        </w:rPr>
        <w:t xml:space="preserve">Your personal data will be treated as strictly confidential.  It will </w:t>
      </w:r>
      <w:r w:rsidR="00027D14" w:rsidRPr="00A413CA">
        <w:rPr>
          <w:rFonts w:cstheme="minorHAnsi"/>
          <w:color w:val="000000"/>
        </w:rPr>
        <w:t xml:space="preserve">never be shared with third parties except where you have actively consented for this to be done. </w:t>
      </w:r>
    </w:p>
    <w:p w14:paraId="39183C54" w14:textId="77777777" w:rsidR="0016415A" w:rsidRPr="00A413CA" w:rsidRDefault="0016415A" w:rsidP="0016415A">
      <w:pPr>
        <w:pStyle w:val="BodyText"/>
        <w:rPr>
          <w:rFonts w:cstheme="minorHAnsi"/>
          <w:b/>
          <w:color w:val="000000"/>
        </w:rPr>
      </w:pPr>
    </w:p>
    <w:p w14:paraId="34235990" w14:textId="362CEDD1" w:rsidR="0016415A" w:rsidRPr="00A413CA" w:rsidRDefault="0016415A" w:rsidP="0016415A">
      <w:pPr>
        <w:pStyle w:val="BodyText"/>
        <w:rPr>
          <w:rFonts w:cstheme="minorHAnsi"/>
        </w:rPr>
      </w:pPr>
      <w:r w:rsidRPr="00A413CA">
        <w:rPr>
          <w:rFonts w:cstheme="minorHAnsi"/>
          <w:b/>
          <w:color w:val="000000"/>
        </w:rPr>
        <w:t>How long do we keep your personal data?</w:t>
      </w:r>
    </w:p>
    <w:p w14:paraId="7CC70CC1" w14:textId="6C5E9C96" w:rsidR="006E68D4" w:rsidRPr="006E68D4" w:rsidRDefault="00027D14" w:rsidP="006E68D4">
      <w:pPr>
        <w:pStyle w:val="BodyText"/>
        <w:rPr>
          <w:rFonts w:ascii="Segoe UI" w:hAnsi="Segoe UI" w:cs="Segoe UI"/>
          <w:color w:val="000000"/>
          <w:sz w:val="20"/>
          <w:szCs w:val="20"/>
        </w:rPr>
      </w:pPr>
      <w:r w:rsidRPr="00A413CA">
        <w:rPr>
          <w:rFonts w:cstheme="minorHAnsi"/>
        </w:rPr>
        <w:t>W</w:t>
      </w:r>
      <w:r w:rsidR="0016415A" w:rsidRPr="00A413CA">
        <w:rPr>
          <w:rFonts w:cstheme="minorHAnsi"/>
        </w:rPr>
        <w:t>e will endeavour to keep data only for as long as we need it</w:t>
      </w:r>
      <w:r w:rsidR="006E68D4">
        <w:rPr>
          <w:rFonts w:cstheme="minorHAnsi"/>
        </w:rPr>
        <w:t>, but as a minimum for the duration of your membership of the CSRA</w:t>
      </w:r>
      <w:r w:rsidR="0016415A" w:rsidRPr="00A413CA">
        <w:rPr>
          <w:rFonts w:cstheme="minorHAnsi"/>
        </w:rPr>
        <w:t xml:space="preserve">.  </w:t>
      </w:r>
      <w:r w:rsidR="006E68D4" w:rsidRPr="006E68D4">
        <w:rPr>
          <w:rFonts w:ascii="Segoe UI" w:hAnsi="Segoe UI" w:cs="Segoe UI"/>
          <w:color w:val="000000"/>
          <w:sz w:val="20"/>
          <w:szCs w:val="20"/>
        </w:rPr>
        <w:t>Subsequent to this we will delete your personal details when they are no longer needed or when you ask us to do so.</w:t>
      </w:r>
    </w:p>
    <w:p w14:paraId="002B1A31" w14:textId="77777777" w:rsidR="0016415A" w:rsidRPr="00A413CA" w:rsidRDefault="0016415A" w:rsidP="0016415A">
      <w:pPr>
        <w:pStyle w:val="BodyText"/>
        <w:rPr>
          <w:rFonts w:cstheme="minorHAnsi"/>
        </w:rPr>
      </w:pPr>
    </w:p>
    <w:p w14:paraId="454A1B9F" w14:textId="13DA3B98" w:rsidR="0016415A" w:rsidRPr="00A413CA" w:rsidRDefault="0016415A" w:rsidP="0016415A">
      <w:pPr>
        <w:pStyle w:val="BodyText"/>
        <w:rPr>
          <w:rFonts w:cstheme="minorHAnsi"/>
          <w:color w:val="000000"/>
        </w:rPr>
      </w:pPr>
      <w:r w:rsidRPr="00A413CA">
        <w:rPr>
          <w:rFonts w:cstheme="minorHAnsi"/>
          <w:b/>
          <w:color w:val="000000"/>
        </w:rPr>
        <w:t xml:space="preserve">Your rights and your personal data  </w:t>
      </w:r>
    </w:p>
    <w:p w14:paraId="47127C95" w14:textId="77777777" w:rsidR="0016415A" w:rsidRPr="00A413CA" w:rsidRDefault="0016415A" w:rsidP="0016415A">
      <w:pPr>
        <w:pStyle w:val="BodyText"/>
        <w:rPr>
          <w:rFonts w:cstheme="minorHAnsi"/>
          <w:color w:val="000000"/>
        </w:rPr>
      </w:pPr>
      <w:r w:rsidRPr="00A413CA">
        <w:rPr>
          <w:rFonts w:cstheme="minorHAnsi"/>
          <w:color w:val="000000"/>
        </w:rPr>
        <w:t>You have the following rights with respect to your personal data:</w:t>
      </w:r>
    </w:p>
    <w:p w14:paraId="2B4239AB" w14:textId="77777777" w:rsidR="0016415A" w:rsidRPr="00A413CA" w:rsidRDefault="0016415A" w:rsidP="0016415A">
      <w:pPr>
        <w:pStyle w:val="BodyText"/>
        <w:rPr>
          <w:rFonts w:cstheme="minorHAnsi"/>
          <w:color w:val="000000"/>
        </w:rPr>
      </w:pPr>
    </w:p>
    <w:p w14:paraId="26AB3149" w14:textId="77777777" w:rsidR="0016415A" w:rsidRPr="00A413CA" w:rsidRDefault="0016415A" w:rsidP="0016415A">
      <w:pPr>
        <w:pStyle w:val="BodyText"/>
        <w:rPr>
          <w:rFonts w:cstheme="minorHAnsi"/>
          <w:color w:val="000000"/>
        </w:rPr>
      </w:pPr>
      <w:r w:rsidRPr="00A413CA">
        <w:rPr>
          <w:rFonts w:cstheme="minorHAnsi"/>
          <w:color w:val="000000"/>
        </w:rPr>
        <w:t xml:space="preserve">When exercising any of the rights listed below, in order to process your request, we may need to verify your identity for your security.  In such cases we will need you to respond with proof of your identity </w:t>
      </w:r>
      <w:r w:rsidRPr="00A413CA">
        <w:rPr>
          <w:rFonts w:cstheme="minorHAnsi"/>
          <w:color w:val="000000"/>
        </w:rPr>
        <w:lastRenderedPageBreak/>
        <w:t>before you can exercise these rights.</w:t>
      </w:r>
    </w:p>
    <w:p w14:paraId="108E8108" w14:textId="77777777" w:rsidR="0016415A" w:rsidRPr="00A413CA" w:rsidRDefault="0016415A" w:rsidP="0016415A">
      <w:pPr>
        <w:pStyle w:val="BodyText"/>
        <w:rPr>
          <w:rFonts w:cstheme="minorHAnsi"/>
          <w:color w:val="000000"/>
        </w:rPr>
      </w:pPr>
    </w:p>
    <w:p w14:paraId="45F8DCA2" w14:textId="77777777" w:rsidR="0016415A" w:rsidRPr="00A413CA" w:rsidRDefault="0016415A" w:rsidP="0016415A">
      <w:pPr>
        <w:pStyle w:val="BodyText"/>
        <w:widowControl/>
        <w:numPr>
          <w:ilvl w:val="1"/>
          <w:numId w:val="1"/>
        </w:numPr>
        <w:tabs>
          <w:tab w:val="clear" w:pos="0"/>
        </w:tabs>
        <w:kinsoku/>
        <w:overflowPunct/>
        <w:autoSpaceDE/>
        <w:autoSpaceDN/>
        <w:adjustRightInd/>
        <w:spacing w:line="240" w:lineRule="auto"/>
        <w:ind w:left="454" w:hanging="454"/>
        <w:jc w:val="both"/>
        <w:rPr>
          <w:rFonts w:cstheme="minorHAnsi"/>
          <w:color w:val="000000"/>
        </w:rPr>
      </w:pPr>
      <w:r w:rsidRPr="00A413CA">
        <w:rPr>
          <w:rFonts w:cstheme="minorHAnsi"/>
          <w:color w:val="000000"/>
        </w:rPr>
        <w:t>The right to access information we hold on you</w:t>
      </w:r>
    </w:p>
    <w:p w14:paraId="77350CB0" w14:textId="77777777" w:rsidR="0016415A" w:rsidRPr="00A413CA" w:rsidRDefault="0016415A" w:rsidP="0016415A">
      <w:pPr>
        <w:pStyle w:val="BodyText"/>
        <w:widowControl/>
        <w:numPr>
          <w:ilvl w:val="2"/>
          <w:numId w:val="5"/>
        </w:numPr>
        <w:tabs>
          <w:tab w:val="clear" w:pos="0"/>
        </w:tabs>
        <w:kinsoku/>
        <w:overflowPunct/>
        <w:autoSpaceDE/>
        <w:autoSpaceDN/>
        <w:adjustRightInd/>
        <w:spacing w:line="240" w:lineRule="auto"/>
        <w:ind w:left="814"/>
        <w:rPr>
          <w:rFonts w:cstheme="minorHAnsi"/>
          <w:color w:val="000000"/>
        </w:rPr>
      </w:pPr>
      <w:r w:rsidRPr="00A413CA">
        <w:rPr>
          <w:rFonts w:cstheme="minorHAnsi"/>
          <w:color w:val="000000"/>
        </w:rPr>
        <w:t xml:space="preserve">At any point you can contact us to request the information we hold on you as well as why we have that information, who has access to the information and where we obtained the information from.  Once we have received your request we will respond within one month. </w:t>
      </w:r>
    </w:p>
    <w:p w14:paraId="4934B3F9" w14:textId="77777777" w:rsidR="0016415A" w:rsidRPr="00A413CA" w:rsidRDefault="0016415A" w:rsidP="0016415A">
      <w:pPr>
        <w:pStyle w:val="BodyText"/>
        <w:widowControl/>
        <w:numPr>
          <w:ilvl w:val="2"/>
          <w:numId w:val="5"/>
        </w:numPr>
        <w:tabs>
          <w:tab w:val="clear" w:pos="0"/>
        </w:tabs>
        <w:kinsoku/>
        <w:overflowPunct/>
        <w:autoSpaceDE/>
        <w:autoSpaceDN/>
        <w:adjustRightInd/>
        <w:spacing w:line="240" w:lineRule="auto"/>
        <w:ind w:left="814"/>
        <w:jc w:val="both"/>
        <w:rPr>
          <w:rFonts w:cstheme="minorHAnsi"/>
          <w:color w:val="000000"/>
        </w:rPr>
      </w:pPr>
      <w:r w:rsidRPr="00A413CA">
        <w:rPr>
          <w:rFonts w:cstheme="minorHAnsi"/>
          <w:color w:val="000000"/>
        </w:rPr>
        <w:t xml:space="preserve">There are no fees or charges for the first request but additional requests for the same data may be subject to an administrative </w:t>
      </w:r>
      <w:proofErr w:type="gramStart"/>
      <w:r w:rsidRPr="00A413CA">
        <w:rPr>
          <w:rFonts w:cstheme="minorHAnsi"/>
          <w:color w:val="000000"/>
        </w:rPr>
        <w:t>fee .</w:t>
      </w:r>
      <w:proofErr w:type="gramEnd"/>
      <w:r w:rsidRPr="00A413CA">
        <w:rPr>
          <w:rFonts w:cstheme="minorHAnsi"/>
          <w:color w:val="000000"/>
        </w:rPr>
        <w:t xml:space="preserve"> </w:t>
      </w:r>
    </w:p>
    <w:p w14:paraId="05E93100" w14:textId="77777777" w:rsidR="0016415A" w:rsidRPr="00A413CA" w:rsidRDefault="0016415A" w:rsidP="0016415A">
      <w:pPr>
        <w:pStyle w:val="BodyText"/>
        <w:ind w:left="720"/>
        <w:rPr>
          <w:rFonts w:cstheme="minorHAnsi"/>
          <w:color w:val="000000"/>
        </w:rPr>
      </w:pPr>
    </w:p>
    <w:p w14:paraId="5E0982CC" w14:textId="77777777" w:rsidR="0016415A" w:rsidRPr="00A413CA" w:rsidRDefault="0016415A" w:rsidP="0016415A">
      <w:pPr>
        <w:pStyle w:val="BodyText"/>
        <w:widowControl/>
        <w:numPr>
          <w:ilvl w:val="1"/>
          <w:numId w:val="1"/>
        </w:numPr>
        <w:tabs>
          <w:tab w:val="clear" w:pos="0"/>
        </w:tabs>
        <w:kinsoku/>
        <w:overflowPunct/>
        <w:autoSpaceDE/>
        <w:autoSpaceDN/>
        <w:adjustRightInd/>
        <w:spacing w:line="240" w:lineRule="auto"/>
        <w:ind w:left="454" w:hanging="454"/>
        <w:jc w:val="both"/>
        <w:rPr>
          <w:rFonts w:cstheme="minorHAnsi"/>
          <w:color w:val="000000"/>
        </w:rPr>
      </w:pPr>
      <w:r w:rsidRPr="00A413CA">
        <w:rPr>
          <w:rFonts w:cstheme="minorHAnsi"/>
          <w:color w:val="000000"/>
        </w:rPr>
        <w:t>The right to correct and update the information we hold on you</w:t>
      </w:r>
    </w:p>
    <w:p w14:paraId="2DEBB5FC" w14:textId="77777777" w:rsidR="0016415A" w:rsidRPr="00A413CA" w:rsidRDefault="0016415A" w:rsidP="0016415A">
      <w:pPr>
        <w:pStyle w:val="BodyText"/>
        <w:widowControl/>
        <w:numPr>
          <w:ilvl w:val="2"/>
          <w:numId w:val="5"/>
        </w:numPr>
        <w:tabs>
          <w:tab w:val="clear" w:pos="0"/>
        </w:tabs>
        <w:kinsoku/>
        <w:overflowPunct/>
        <w:autoSpaceDE/>
        <w:autoSpaceDN/>
        <w:adjustRightInd/>
        <w:spacing w:line="240" w:lineRule="auto"/>
        <w:ind w:left="814"/>
        <w:jc w:val="both"/>
        <w:rPr>
          <w:rFonts w:cstheme="minorHAnsi"/>
          <w:color w:val="000000"/>
        </w:rPr>
      </w:pPr>
      <w:r w:rsidRPr="00A413CA">
        <w:rPr>
          <w:rFonts w:cstheme="minorHAnsi"/>
          <w:color w:val="000000"/>
        </w:rPr>
        <w:t xml:space="preserve">If the data we hold on you is out of date, incomplete or incorrect, you can inform us and your data will be updated. </w:t>
      </w:r>
    </w:p>
    <w:p w14:paraId="46B15146" w14:textId="77777777" w:rsidR="0016415A" w:rsidRPr="00A413CA" w:rsidRDefault="0016415A" w:rsidP="0016415A">
      <w:pPr>
        <w:pStyle w:val="BodyText"/>
        <w:ind w:left="454"/>
        <w:rPr>
          <w:rFonts w:cstheme="minorHAnsi"/>
          <w:color w:val="000000"/>
        </w:rPr>
      </w:pPr>
    </w:p>
    <w:p w14:paraId="1B87C445" w14:textId="77777777" w:rsidR="0016415A" w:rsidRPr="00A413CA" w:rsidRDefault="0016415A" w:rsidP="0016415A">
      <w:pPr>
        <w:pStyle w:val="BodyText"/>
        <w:keepNext/>
        <w:keepLines/>
        <w:widowControl/>
        <w:numPr>
          <w:ilvl w:val="1"/>
          <w:numId w:val="1"/>
        </w:numPr>
        <w:tabs>
          <w:tab w:val="clear" w:pos="0"/>
        </w:tabs>
        <w:kinsoku/>
        <w:overflowPunct/>
        <w:autoSpaceDE/>
        <w:autoSpaceDN/>
        <w:adjustRightInd/>
        <w:spacing w:line="240" w:lineRule="auto"/>
        <w:ind w:left="454" w:hanging="454"/>
        <w:jc w:val="both"/>
        <w:rPr>
          <w:rFonts w:cstheme="minorHAnsi"/>
          <w:color w:val="000000"/>
        </w:rPr>
      </w:pPr>
      <w:r w:rsidRPr="00A413CA">
        <w:rPr>
          <w:rFonts w:cstheme="minorHAnsi"/>
          <w:color w:val="000000"/>
        </w:rPr>
        <w:t>The right to have your information erased</w:t>
      </w:r>
    </w:p>
    <w:p w14:paraId="42815CBD" w14:textId="77777777" w:rsidR="0016415A" w:rsidRPr="00A413CA" w:rsidRDefault="0016415A" w:rsidP="0016415A">
      <w:pPr>
        <w:pStyle w:val="BodyText"/>
        <w:widowControl/>
        <w:numPr>
          <w:ilvl w:val="2"/>
          <w:numId w:val="5"/>
        </w:numPr>
        <w:tabs>
          <w:tab w:val="clear" w:pos="0"/>
        </w:tabs>
        <w:kinsoku/>
        <w:overflowPunct/>
        <w:autoSpaceDE/>
        <w:autoSpaceDN/>
        <w:adjustRightInd/>
        <w:spacing w:line="240" w:lineRule="auto"/>
        <w:ind w:left="814"/>
        <w:jc w:val="both"/>
        <w:rPr>
          <w:rFonts w:cstheme="minorHAnsi"/>
          <w:color w:val="000000"/>
        </w:rPr>
      </w:pPr>
      <w:r w:rsidRPr="00A413CA">
        <w:rPr>
          <w:rFonts w:cstheme="minorHAnsi"/>
          <w:color w:val="000000"/>
        </w:rPr>
        <w:t xml:space="preserve">If you feel that we should no longer be using your data or that we are illegally using your data, you can request that we erase the data we hold. </w:t>
      </w:r>
    </w:p>
    <w:p w14:paraId="77CF980C" w14:textId="77777777" w:rsidR="0016415A" w:rsidRPr="00A413CA" w:rsidRDefault="0016415A" w:rsidP="0016415A">
      <w:pPr>
        <w:pStyle w:val="BodyText"/>
        <w:widowControl/>
        <w:numPr>
          <w:ilvl w:val="2"/>
          <w:numId w:val="5"/>
        </w:numPr>
        <w:tabs>
          <w:tab w:val="clear" w:pos="0"/>
        </w:tabs>
        <w:kinsoku/>
        <w:overflowPunct/>
        <w:autoSpaceDE/>
        <w:autoSpaceDN/>
        <w:adjustRightInd/>
        <w:spacing w:line="240" w:lineRule="auto"/>
        <w:ind w:left="814"/>
        <w:jc w:val="both"/>
        <w:rPr>
          <w:rFonts w:cstheme="minorHAnsi"/>
          <w:color w:val="000000"/>
        </w:rPr>
      </w:pPr>
      <w:r w:rsidRPr="00A413CA">
        <w:rPr>
          <w:rFonts w:cstheme="minorHAnsi"/>
          <w:color w:val="000000"/>
        </w:rPr>
        <w:t xml:space="preserve">When we receive your </w:t>
      </w:r>
      <w:proofErr w:type="gramStart"/>
      <w:r w:rsidRPr="00A413CA">
        <w:rPr>
          <w:rFonts w:cstheme="minorHAnsi"/>
          <w:color w:val="000000"/>
        </w:rPr>
        <w:t>request</w:t>
      </w:r>
      <w:proofErr w:type="gramEnd"/>
      <w:r w:rsidRPr="00A413CA">
        <w:rPr>
          <w:rFonts w:cstheme="minorHAnsi"/>
          <w:color w:val="000000"/>
        </w:rPr>
        <w:t xml:space="preserve"> we will confirm whether the data has been deleted or the reason why it cannot be deleted (for example because we need it for our legitimate interests or regulatory purpose(s)). </w:t>
      </w:r>
    </w:p>
    <w:p w14:paraId="7208F8F2" w14:textId="77777777" w:rsidR="0016415A" w:rsidRPr="00A413CA" w:rsidRDefault="0016415A" w:rsidP="0016415A">
      <w:pPr>
        <w:pStyle w:val="BodyText"/>
        <w:ind w:left="1080"/>
        <w:rPr>
          <w:rFonts w:cstheme="minorHAnsi"/>
          <w:color w:val="000000"/>
        </w:rPr>
      </w:pPr>
    </w:p>
    <w:p w14:paraId="5D434E07" w14:textId="77777777" w:rsidR="0016415A" w:rsidRPr="00A413CA" w:rsidRDefault="0016415A" w:rsidP="0016415A">
      <w:pPr>
        <w:pStyle w:val="BodyText"/>
        <w:widowControl/>
        <w:numPr>
          <w:ilvl w:val="1"/>
          <w:numId w:val="1"/>
        </w:numPr>
        <w:tabs>
          <w:tab w:val="clear" w:pos="0"/>
        </w:tabs>
        <w:kinsoku/>
        <w:overflowPunct/>
        <w:autoSpaceDE/>
        <w:autoSpaceDN/>
        <w:adjustRightInd/>
        <w:spacing w:line="240" w:lineRule="auto"/>
        <w:ind w:left="454" w:hanging="454"/>
        <w:jc w:val="both"/>
        <w:rPr>
          <w:rFonts w:cstheme="minorHAnsi"/>
          <w:color w:val="000000"/>
        </w:rPr>
      </w:pPr>
      <w:r w:rsidRPr="00A413CA">
        <w:rPr>
          <w:rFonts w:cstheme="minorHAnsi"/>
          <w:color w:val="000000"/>
        </w:rPr>
        <w:t>The right to object to processing of your data</w:t>
      </w:r>
    </w:p>
    <w:p w14:paraId="7A1554F5" w14:textId="1B30D04D" w:rsidR="0016415A" w:rsidRPr="00A413CA" w:rsidRDefault="0016415A" w:rsidP="0016415A">
      <w:pPr>
        <w:pStyle w:val="BodyText"/>
        <w:widowControl/>
        <w:numPr>
          <w:ilvl w:val="2"/>
          <w:numId w:val="5"/>
        </w:numPr>
        <w:tabs>
          <w:tab w:val="clear" w:pos="0"/>
        </w:tabs>
        <w:kinsoku/>
        <w:overflowPunct/>
        <w:autoSpaceDE/>
        <w:autoSpaceDN/>
        <w:adjustRightInd/>
        <w:spacing w:line="240" w:lineRule="auto"/>
        <w:ind w:left="814"/>
        <w:jc w:val="both"/>
        <w:rPr>
          <w:rFonts w:cstheme="minorHAnsi"/>
          <w:color w:val="000000"/>
        </w:rPr>
      </w:pPr>
      <w:r w:rsidRPr="00A413CA">
        <w:rPr>
          <w:rFonts w:cstheme="minorHAnsi"/>
          <w:color w:val="000000"/>
        </w:rPr>
        <w:t xml:space="preserve">You have the right to request that we stop processing your data. </w:t>
      </w:r>
    </w:p>
    <w:p w14:paraId="1F6922DB" w14:textId="77777777" w:rsidR="0016415A" w:rsidRPr="00A413CA" w:rsidRDefault="0016415A" w:rsidP="0016415A">
      <w:pPr>
        <w:pStyle w:val="BodyText"/>
        <w:ind w:left="1080"/>
        <w:rPr>
          <w:rFonts w:cstheme="minorHAnsi"/>
          <w:color w:val="000000"/>
        </w:rPr>
      </w:pPr>
    </w:p>
    <w:p w14:paraId="1F6AFC1C" w14:textId="77777777" w:rsidR="0016415A" w:rsidRPr="00A413CA" w:rsidRDefault="0016415A" w:rsidP="0016415A">
      <w:pPr>
        <w:pStyle w:val="BodyText"/>
        <w:widowControl/>
        <w:numPr>
          <w:ilvl w:val="1"/>
          <w:numId w:val="1"/>
        </w:numPr>
        <w:tabs>
          <w:tab w:val="clear" w:pos="0"/>
        </w:tabs>
        <w:kinsoku/>
        <w:overflowPunct/>
        <w:autoSpaceDE/>
        <w:autoSpaceDN/>
        <w:adjustRightInd/>
        <w:spacing w:line="240" w:lineRule="auto"/>
        <w:ind w:left="454" w:hanging="454"/>
        <w:jc w:val="both"/>
        <w:rPr>
          <w:rFonts w:cstheme="minorHAnsi"/>
          <w:color w:val="000000"/>
        </w:rPr>
      </w:pPr>
      <w:r w:rsidRPr="00A413CA">
        <w:rPr>
          <w:rFonts w:cstheme="minorHAnsi"/>
          <w:color w:val="000000"/>
        </w:rPr>
        <w:t>The right to data portability</w:t>
      </w:r>
    </w:p>
    <w:p w14:paraId="66567BC3" w14:textId="77777777" w:rsidR="0016415A" w:rsidRPr="00A413CA" w:rsidRDefault="0016415A" w:rsidP="0016415A">
      <w:pPr>
        <w:pStyle w:val="BodyText"/>
        <w:widowControl/>
        <w:numPr>
          <w:ilvl w:val="2"/>
          <w:numId w:val="5"/>
        </w:numPr>
        <w:tabs>
          <w:tab w:val="clear" w:pos="0"/>
        </w:tabs>
        <w:kinsoku/>
        <w:overflowPunct/>
        <w:autoSpaceDE/>
        <w:autoSpaceDN/>
        <w:adjustRightInd/>
        <w:spacing w:line="240" w:lineRule="auto"/>
        <w:ind w:left="814"/>
        <w:jc w:val="both"/>
        <w:rPr>
          <w:rFonts w:cstheme="minorHAnsi"/>
          <w:color w:val="000000"/>
        </w:rPr>
      </w:pPr>
      <w:r w:rsidRPr="00A413CA">
        <w:rPr>
          <w:rFonts w:cstheme="minorHAnsi"/>
          <w:color w:val="000000"/>
        </w:rPr>
        <w:t>You have the right to request that we transfer some of your data to another controller. We will comply with your request, where it is feasible to do so, within one month of receiving your request.</w:t>
      </w:r>
    </w:p>
    <w:p w14:paraId="1ED6CD85" w14:textId="77777777" w:rsidR="0016415A" w:rsidRPr="00A413CA" w:rsidRDefault="0016415A" w:rsidP="0016415A">
      <w:pPr>
        <w:pStyle w:val="BodyText"/>
        <w:ind w:left="1080"/>
        <w:rPr>
          <w:rFonts w:cstheme="minorHAnsi"/>
          <w:color w:val="000000"/>
        </w:rPr>
      </w:pPr>
    </w:p>
    <w:p w14:paraId="31972D73" w14:textId="77777777" w:rsidR="0016415A" w:rsidRPr="00A413CA" w:rsidRDefault="0016415A" w:rsidP="0016415A">
      <w:pPr>
        <w:pStyle w:val="BodyText"/>
        <w:widowControl/>
        <w:numPr>
          <w:ilvl w:val="1"/>
          <w:numId w:val="1"/>
        </w:numPr>
        <w:tabs>
          <w:tab w:val="clear" w:pos="0"/>
        </w:tabs>
        <w:kinsoku/>
        <w:overflowPunct/>
        <w:autoSpaceDE/>
        <w:autoSpaceDN/>
        <w:adjustRightInd/>
        <w:spacing w:line="240" w:lineRule="auto"/>
        <w:ind w:left="454" w:hanging="454"/>
        <w:jc w:val="both"/>
        <w:rPr>
          <w:rFonts w:cstheme="minorHAnsi"/>
          <w:color w:val="000000"/>
        </w:rPr>
      </w:pPr>
      <w:r w:rsidRPr="00A413CA">
        <w:rPr>
          <w:rFonts w:cstheme="minorHAnsi"/>
          <w:color w:val="000000"/>
        </w:rPr>
        <w:t>The right to withdraw your consent to the processing at any time for any processing of data to which consent was sought.</w:t>
      </w:r>
    </w:p>
    <w:p w14:paraId="0FB76F38" w14:textId="7E66C88D" w:rsidR="0016415A" w:rsidRPr="00A413CA" w:rsidRDefault="0016415A" w:rsidP="0016415A">
      <w:pPr>
        <w:pStyle w:val="BodyText"/>
        <w:widowControl/>
        <w:numPr>
          <w:ilvl w:val="2"/>
          <w:numId w:val="5"/>
        </w:numPr>
        <w:tabs>
          <w:tab w:val="clear" w:pos="0"/>
        </w:tabs>
        <w:kinsoku/>
        <w:overflowPunct/>
        <w:autoSpaceDE/>
        <w:autoSpaceDN/>
        <w:adjustRightInd/>
        <w:spacing w:line="240" w:lineRule="auto"/>
        <w:ind w:left="814"/>
        <w:jc w:val="both"/>
        <w:rPr>
          <w:rFonts w:cstheme="minorHAnsi"/>
          <w:color w:val="000000"/>
        </w:rPr>
      </w:pPr>
      <w:r w:rsidRPr="00A413CA">
        <w:rPr>
          <w:rFonts w:cstheme="minorHAnsi"/>
          <w:color w:val="000000"/>
        </w:rPr>
        <w:t xml:space="preserve">You can withdraw your consent easily by email, or </w:t>
      </w:r>
      <w:r w:rsidR="00A413CA" w:rsidRPr="00A413CA">
        <w:rPr>
          <w:rFonts w:cstheme="minorHAnsi"/>
          <w:color w:val="000000"/>
        </w:rPr>
        <w:t xml:space="preserve">via the website </w:t>
      </w:r>
      <w:r w:rsidRPr="00A413CA">
        <w:rPr>
          <w:rFonts w:cstheme="minorHAnsi"/>
          <w:color w:val="000000"/>
        </w:rPr>
        <w:t>(see Contact Details below).</w:t>
      </w:r>
    </w:p>
    <w:p w14:paraId="0B32740A" w14:textId="77777777" w:rsidR="0016415A" w:rsidRPr="00A413CA" w:rsidRDefault="0016415A" w:rsidP="0016415A">
      <w:pPr>
        <w:pStyle w:val="BodyText"/>
        <w:ind w:left="1080"/>
        <w:rPr>
          <w:rFonts w:cstheme="minorHAnsi"/>
          <w:color w:val="000000"/>
        </w:rPr>
      </w:pPr>
    </w:p>
    <w:p w14:paraId="299A5C0E" w14:textId="77777777" w:rsidR="0016415A" w:rsidRPr="00A413CA" w:rsidRDefault="0016415A" w:rsidP="0016415A">
      <w:pPr>
        <w:pStyle w:val="BodyText"/>
        <w:widowControl/>
        <w:numPr>
          <w:ilvl w:val="1"/>
          <w:numId w:val="1"/>
        </w:numPr>
        <w:tabs>
          <w:tab w:val="clear" w:pos="0"/>
        </w:tabs>
        <w:kinsoku/>
        <w:overflowPunct/>
        <w:autoSpaceDE/>
        <w:autoSpaceDN/>
        <w:adjustRightInd/>
        <w:spacing w:line="240" w:lineRule="auto"/>
        <w:ind w:left="454" w:hanging="454"/>
        <w:jc w:val="both"/>
        <w:rPr>
          <w:rFonts w:cstheme="minorHAnsi"/>
          <w:color w:val="000000"/>
        </w:rPr>
      </w:pPr>
      <w:r w:rsidRPr="00A413CA">
        <w:rPr>
          <w:rFonts w:cstheme="minorHAnsi"/>
          <w:color w:val="000000"/>
        </w:rPr>
        <w:t>The right to object to the processing of personal data where applicable.</w:t>
      </w:r>
    </w:p>
    <w:p w14:paraId="21CA564F" w14:textId="77777777" w:rsidR="0016415A" w:rsidRPr="00A413CA" w:rsidRDefault="0016415A" w:rsidP="0016415A">
      <w:pPr>
        <w:pStyle w:val="BodyText"/>
        <w:rPr>
          <w:rFonts w:cstheme="minorHAnsi"/>
          <w:color w:val="000000"/>
        </w:rPr>
      </w:pPr>
    </w:p>
    <w:p w14:paraId="6A5DEAA4" w14:textId="77777777" w:rsidR="0016415A" w:rsidRPr="00A413CA" w:rsidRDefault="0016415A" w:rsidP="0016415A">
      <w:pPr>
        <w:pStyle w:val="BodyText"/>
        <w:widowControl/>
        <w:numPr>
          <w:ilvl w:val="1"/>
          <w:numId w:val="1"/>
        </w:numPr>
        <w:tabs>
          <w:tab w:val="clear" w:pos="0"/>
        </w:tabs>
        <w:kinsoku/>
        <w:overflowPunct/>
        <w:autoSpaceDE/>
        <w:autoSpaceDN/>
        <w:adjustRightInd/>
        <w:spacing w:line="240" w:lineRule="auto"/>
        <w:ind w:left="454" w:hanging="454"/>
        <w:jc w:val="both"/>
        <w:rPr>
          <w:rFonts w:cstheme="minorHAnsi"/>
          <w:color w:val="000000"/>
        </w:rPr>
      </w:pPr>
      <w:r w:rsidRPr="00A413CA">
        <w:rPr>
          <w:rFonts w:cstheme="minorHAnsi"/>
          <w:color w:val="000000"/>
        </w:rPr>
        <w:t>The right to lodge a complaint with the Information Commissioner’s Office.</w:t>
      </w:r>
    </w:p>
    <w:p w14:paraId="2FFF7C88" w14:textId="77777777" w:rsidR="0016415A" w:rsidRPr="00A413CA" w:rsidRDefault="0016415A" w:rsidP="0016415A">
      <w:pPr>
        <w:pStyle w:val="BodyText"/>
        <w:rPr>
          <w:rFonts w:cstheme="minorHAnsi"/>
          <w:color w:val="000000"/>
        </w:rPr>
      </w:pPr>
    </w:p>
    <w:p w14:paraId="775936E8" w14:textId="77777777" w:rsidR="0016415A" w:rsidRPr="00A413CA" w:rsidRDefault="0016415A" w:rsidP="0016415A">
      <w:pPr>
        <w:pStyle w:val="BodyText"/>
        <w:ind w:left="780"/>
        <w:rPr>
          <w:rFonts w:cstheme="minorHAnsi"/>
          <w:color w:val="000000"/>
        </w:rPr>
      </w:pPr>
    </w:p>
    <w:p w14:paraId="3017F478" w14:textId="77777777" w:rsidR="0016415A" w:rsidRPr="00A413CA" w:rsidRDefault="0016415A" w:rsidP="0016415A">
      <w:pPr>
        <w:rPr>
          <w:rFonts w:asciiTheme="minorHAnsi" w:hAnsiTheme="minorHAnsi" w:cstheme="minorHAnsi"/>
          <w:b/>
        </w:rPr>
      </w:pPr>
      <w:r w:rsidRPr="00A413CA">
        <w:rPr>
          <w:rFonts w:asciiTheme="minorHAnsi" w:hAnsiTheme="minorHAnsi" w:cstheme="minorHAnsi"/>
          <w:b/>
        </w:rPr>
        <w:t>Further processing</w:t>
      </w:r>
    </w:p>
    <w:p w14:paraId="02FED5BF" w14:textId="77777777" w:rsidR="0016415A" w:rsidRPr="00A413CA" w:rsidRDefault="0016415A" w:rsidP="0016415A">
      <w:pPr>
        <w:rPr>
          <w:rFonts w:asciiTheme="minorHAnsi" w:hAnsiTheme="minorHAnsi" w:cstheme="minorHAnsi"/>
        </w:rPr>
      </w:pPr>
      <w:r w:rsidRPr="00A413CA">
        <w:rPr>
          <w:rFonts w:asciiTheme="minorHAnsi" w:hAnsiTheme="minorHAnsi" w:cstheme="minorHAnsi"/>
        </w:rPr>
        <w:t>If we wish to use your personal data for a new purpose, not covered by this Notice, then we will provide you with a new notice explaining this new use prior to commencing the processing and setting out the relevant purposes and processing conditions.  Where and whenever necessary, we will seek your prior consent to the new processing.</w:t>
      </w:r>
    </w:p>
    <w:p w14:paraId="055AB9DC" w14:textId="77777777" w:rsidR="0016415A" w:rsidRPr="00A413CA" w:rsidRDefault="0016415A" w:rsidP="0016415A">
      <w:pPr>
        <w:rPr>
          <w:rFonts w:asciiTheme="minorHAnsi" w:hAnsiTheme="minorHAnsi" w:cstheme="minorHAnsi"/>
        </w:rPr>
      </w:pPr>
    </w:p>
    <w:p w14:paraId="79BA1CA3" w14:textId="1A8FA5D9" w:rsidR="0016415A" w:rsidRPr="00A413CA" w:rsidRDefault="0016415A" w:rsidP="0016415A">
      <w:pPr>
        <w:rPr>
          <w:rFonts w:asciiTheme="minorHAnsi" w:hAnsiTheme="minorHAnsi" w:cstheme="minorHAnsi"/>
          <w:b/>
        </w:rPr>
      </w:pPr>
      <w:r w:rsidRPr="00A413CA">
        <w:rPr>
          <w:rFonts w:asciiTheme="minorHAnsi" w:hAnsiTheme="minorHAnsi" w:cstheme="minorHAnsi"/>
          <w:b/>
        </w:rPr>
        <w:t>Contact Details</w:t>
      </w:r>
    </w:p>
    <w:p w14:paraId="73E99373" w14:textId="77777777" w:rsidR="0016415A" w:rsidRPr="00A413CA" w:rsidRDefault="0016415A" w:rsidP="0016415A">
      <w:pPr>
        <w:rPr>
          <w:rFonts w:asciiTheme="minorHAnsi" w:hAnsiTheme="minorHAnsi" w:cstheme="minorHAnsi"/>
        </w:rPr>
      </w:pPr>
      <w:r w:rsidRPr="00A413CA">
        <w:rPr>
          <w:rFonts w:asciiTheme="minorHAnsi" w:hAnsiTheme="minorHAnsi" w:cstheme="minorHAnsi"/>
        </w:rPr>
        <w:t xml:space="preserve">Please contact us if you have any questions about this Privacy Notice or </w:t>
      </w:r>
      <w:proofErr w:type="gramStart"/>
      <w:r w:rsidRPr="00A413CA">
        <w:rPr>
          <w:rFonts w:asciiTheme="minorHAnsi" w:hAnsiTheme="minorHAnsi" w:cstheme="minorHAnsi"/>
        </w:rPr>
        <w:t>the  information</w:t>
      </w:r>
      <w:proofErr w:type="gramEnd"/>
      <w:r w:rsidRPr="00A413CA">
        <w:rPr>
          <w:rFonts w:asciiTheme="minorHAnsi" w:hAnsiTheme="minorHAnsi" w:cstheme="minorHAnsi"/>
        </w:rPr>
        <w:t xml:space="preserve"> we hold about you or to exercise all relevant rights, queries or complaints at:</w:t>
      </w:r>
    </w:p>
    <w:p w14:paraId="62CA8DD9" w14:textId="77777777" w:rsidR="0016415A" w:rsidRPr="00A413CA" w:rsidRDefault="0016415A" w:rsidP="0016415A">
      <w:pPr>
        <w:rPr>
          <w:rFonts w:asciiTheme="minorHAnsi" w:hAnsiTheme="minorHAnsi" w:cstheme="minorHAnsi"/>
        </w:rPr>
      </w:pPr>
    </w:p>
    <w:p w14:paraId="0FB0AD67" w14:textId="0F61C444" w:rsidR="0016415A" w:rsidRPr="00A413CA" w:rsidRDefault="00A413CA" w:rsidP="0016415A">
      <w:pPr>
        <w:rPr>
          <w:rFonts w:asciiTheme="minorHAnsi" w:hAnsiTheme="minorHAnsi" w:cstheme="minorHAnsi"/>
        </w:rPr>
      </w:pPr>
      <w:r w:rsidRPr="00A413CA">
        <w:rPr>
          <w:rFonts w:asciiTheme="minorHAnsi" w:hAnsiTheme="minorHAnsi" w:cstheme="minorHAnsi"/>
        </w:rPr>
        <w:t xml:space="preserve">Chair, Cleaver Square, Cleaver Street and Bowden Street Residents’ Association and Neighbourhood Watch </w:t>
      </w:r>
    </w:p>
    <w:p w14:paraId="07F90DA8" w14:textId="2A77DF4A" w:rsidR="0016415A" w:rsidRPr="00A413CA" w:rsidRDefault="00A413CA" w:rsidP="0016415A">
      <w:pPr>
        <w:rPr>
          <w:rFonts w:asciiTheme="minorHAnsi" w:hAnsiTheme="minorHAnsi" w:cstheme="minorHAnsi"/>
        </w:rPr>
      </w:pPr>
      <w:r w:rsidRPr="00A413CA">
        <w:rPr>
          <w:rFonts w:asciiTheme="minorHAnsi" w:hAnsiTheme="minorHAnsi" w:cstheme="minorHAnsi"/>
        </w:rPr>
        <w:t xml:space="preserve">Website (contact us form): </w:t>
      </w:r>
      <w:hyperlink r:id="rId7" w:history="1">
        <w:r w:rsidR="00B72A31" w:rsidRPr="005B3FEF">
          <w:rPr>
            <w:rStyle w:val="Hyperlink"/>
            <w:rFonts w:asciiTheme="minorHAnsi" w:hAnsiTheme="minorHAnsi" w:cstheme="minorHAnsi"/>
          </w:rPr>
          <w:t>www.cleaversquare.org</w:t>
        </w:r>
      </w:hyperlink>
      <w:r w:rsidR="00B72A31">
        <w:rPr>
          <w:rFonts w:asciiTheme="minorHAnsi" w:hAnsiTheme="minorHAnsi" w:cstheme="minorHAnsi"/>
        </w:rPr>
        <w:t xml:space="preserve"> </w:t>
      </w:r>
      <w:r w:rsidR="0016415A" w:rsidRPr="00A413CA">
        <w:rPr>
          <w:rFonts w:asciiTheme="minorHAnsi" w:hAnsiTheme="minorHAnsi" w:cstheme="minorHAnsi"/>
        </w:rPr>
        <w:t>Email:</w:t>
      </w:r>
      <w:r w:rsidRPr="00A413CA">
        <w:rPr>
          <w:rFonts w:asciiTheme="minorHAnsi" w:hAnsiTheme="minorHAnsi" w:cstheme="minorHAnsi"/>
        </w:rPr>
        <w:t xml:space="preserve"> pennyrc@btinternet.com</w:t>
      </w:r>
      <w:r w:rsidR="0016415A" w:rsidRPr="00A413CA">
        <w:rPr>
          <w:rFonts w:asciiTheme="minorHAnsi" w:hAnsiTheme="minorHAnsi" w:cstheme="minorHAnsi"/>
        </w:rPr>
        <w:tab/>
      </w:r>
    </w:p>
    <w:p w14:paraId="099E9D2B" w14:textId="77777777" w:rsidR="00A413CA" w:rsidRDefault="00A413CA">
      <w:pPr>
        <w:rPr>
          <w:rFonts w:asciiTheme="minorHAnsi" w:hAnsiTheme="minorHAnsi" w:cstheme="minorHAnsi"/>
        </w:rPr>
      </w:pPr>
    </w:p>
    <w:p w14:paraId="148A9486" w14:textId="77777777" w:rsidR="00A413CA" w:rsidRDefault="00A413CA">
      <w:pPr>
        <w:rPr>
          <w:rFonts w:asciiTheme="minorHAnsi" w:hAnsiTheme="minorHAnsi" w:cstheme="minorHAnsi"/>
        </w:rPr>
      </w:pPr>
    </w:p>
    <w:p w14:paraId="2E1A7B4B" w14:textId="77777777" w:rsidR="00B72A31" w:rsidRDefault="009748B7">
      <w:pPr>
        <w:rPr>
          <w:rFonts w:asciiTheme="minorHAnsi" w:hAnsiTheme="minorHAnsi" w:cstheme="minorHAnsi"/>
          <w:i/>
        </w:rPr>
      </w:pPr>
      <w:r w:rsidRPr="009748B7">
        <w:rPr>
          <w:rFonts w:asciiTheme="minorHAnsi" w:hAnsiTheme="minorHAnsi" w:cstheme="minorHAnsi"/>
          <w:i/>
        </w:rPr>
        <w:t xml:space="preserve">Issue date: 17 </w:t>
      </w:r>
      <w:r w:rsidR="0000158D" w:rsidRPr="009748B7">
        <w:rPr>
          <w:rFonts w:asciiTheme="minorHAnsi" w:hAnsiTheme="minorHAnsi" w:cstheme="minorHAnsi"/>
          <w:i/>
        </w:rPr>
        <w:t>April 2018</w:t>
      </w:r>
      <w:r w:rsidR="004F594B">
        <w:rPr>
          <w:rFonts w:asciiTheme="minorHAnsi" w:hAnsiTheme="minorHAnsi" w:cstheme="minorHAnsi"/>
          <w:i/>
        </w:rPr>
        <w:t xml:space="preserve"> </w:t>
      </w:r>
    </w:p>
    <w:p w14:paraId="6E459149" w14:textId="2AE1A8EE" w:rsidR="0016415A" w:rsidRPr="009748B7" w:rsidRDefault="004F594B">
      <w:pPr>
        <w:rPr>
          <w:rFonts w:asciiTheme="minorHAnsi" w:hAnsiTheme="minorHAnsi" w:cstheme="minorHAnsi"/>
          <w:i/>
        </w:rPr>
      </w:pPr>
      <w:r>
        <w:rPr>
          <w:rFonts w:asciiTheme="minorHAnsi" w:hAnsiTheme="minorHAnsi" w:cstheme="minorHAnsi"/>
          <w:i/>
        </w:rPr>
        <w:t xml:space="preserve">Reviewed </w:t>
      </w:r>
      <w:r w:rsidR="00B72A31">
        <w:rPr>
          <w:rFonts w:asciiTheme="minorHAnsi" w:hAnsiTheme="minorHAnsi" w:cstheme="minorHAnsi"/>
          <w:i/>
        </w:rPr>
        <w:t>27 June 2024</w:t>
      </w:r>
    </w:p>
    <w:sectPr w:rsidR="0016415A" w:rsidRPr="009748B7" w:rsidSect="009748B7">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3EB06" w14:textId="77777777" w:rsidR="00D13AD6" w:rsidRDefault="00D13AD6">
      <w:r>
        <w:separator/>
      </w:r>
    </w:p>
  </w:endnote>
  <w:endnote w:type="continuationSeparator" w:id="0">
    <w:p w14:paraId="51050C5C" w14:textId="77777777" w:rsidR="00D13AD6" w:rsidRDefault="00D13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B87C1" w14:textId="77777777" w:rsidR="00D13AD6" w:rsidRDefault="00D13AD6">
      <w:r>
        <w:separator/>
      </w:r>
    </w:p>
  </w:footnote>
  <w:footnote w:type="continuationSeparator" w:id="0">
    <w:p w14:paraId="25127707" w14:textId="77777777" w:rsidR="00D13AD6" w:rsidRDefault="00D13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8189E" w14:textId="77777777" w:rsidR="006352B5" w:rsidRPr="00345CD0" w:rsidRDefault="006352B5">
    <w:pPr>
      <w:pStyle w:val="Header"/>
      <w:rPr>
        <w:rFonts w:ascii="Palatino Linotype" w:hAnsi="Palatino Linotyp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B595B"/>
    <w:multiLevelType w:val="hybridMultilevel"/>
    <w:tmpl w:val="5AB40C60"/>
    <w:lvl w:ilvl="0" w:tplc="3F840368">
      <w:start w:val="1"/>
      <w:numFmt w:val="bullet"/>
      <w:lvlText w:val=""/>
      <w:lvlJc w:val="left"/>
      <w:pPr>
        <w:ind w:left="360" w:hanging="360"/>
      </w:pPr>
      <w:rPr>
        <w:rFonts w:ascii="Symbol" w:hAnsi="Symbol" w:hint="default"/>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9BF1BF8"/>
    <w:multiLevelType w:val="hybridMultilevel"/>
    <w:tmpl w:val="5D863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3D769F"/>
    <w:multiLevelType w:val="multilevel"/>
    <w:tmpl w:val="07909F1A"/>
    <w:lvl w:ilvl="0">
      <w:start w:val="1"/>
      <w:numFmt w:val="decimal"/>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0283C01"/>
    <w:multiLevelType w:val="multilevel"/>
    <w:tmpl w:val="CE86A2DC"/>
    <w:lvl w:ilvl="0">
      <w:start w:val="1"/>
      <w:numFmt w:val="bullet"/>
      <w:lvlText w:val=""/>
      <w:lvlJc w:val="left"/>
      <w:pPr>
        <w:ind w:left="284" w:hanging="284"/>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3FD2CBB"/>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85252345">
    <w:abstractNumId w:val="4"/>
  </w:num>
  <w:num w:numId="2" w16cid:durableId="1187521671">
    <w:abstractNumId w:val="3"/>
  </w:num>
  <w:num w:numId="3" w16cid:durableId="1334916157">
    <w:abstractNumId w:val="1"/>
  </w:num>
  <w:num w:numId="4" w16cid:durableId="368652937">
    <w:abstractNumId w:val="0"/>
  </w:num>
  <w:num w:numId="5" w16cid:durableId="1966278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15A"/>
    <w:rsid w:val="0000158D"/>
    <w:rsid w:val="00027D14"/>
    <w:rsid w:val="0016415A"/>
    <w:rsid w:val="00471719"/>
    <w:rsid w:val="004F594B"/>
    <w:rsid w:val="006E68D4"/>
    <w:rsid w:val="009748B7"/>
    <w:rsid w:val="00A413CA"/>
    <w:rsid w:val="00AE6B8B"/>
    <w:rsid w:val="00B72A31"/>
    <w:rsid w:val="00D13AD6"/>
    <w:rsid w:val="00DB1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23F06"/>
  <w15:chartTrackingRefBased/>
  <w15:docId w15:val="{53E37459-3BD8-462D-91FA-FB0A9D8E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6415A"/>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link w:val="Heading3Char"/>
    <w:uiPriority w:val="9"/>
    <w:qFormat/>
    <w:rsid w:val="00DB1170"/>
    <w:pPr>
      <w:widowControl/>
      <w:autoSpaceDE/>
      <w:autoSpaceDN/>
      <w:adjustRightInd/>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6415A"/>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16415A"/>
    <w:rPr>
      <w:rFonts w:eastAsia="Times New Roman" w:cs="Arial"/>
      <w:sz w:val="24"/>
      <w:szCs w:val="24"/>
      <w:lang w:eastAsia="en-GB"/>
    </w:rPr>
  </w:style>
  <w:style w:type="character" w:styleId="Hyperlink">
    <w:name w:val="Hyperlink"/>
    <w:uiPriority w:val="99"/>
    <w:unhideWhenUsed/>
    <w:rsid w:val="0016415A"/>
    <w:rPr>
      <w:color w:val="0000FF"/>
      <w:u w:val="single"/>
    </w:rPr>
  </w:style>
  <w:style w:type="paragraph" w:styleId="Header">
    <w:name w:val="header"/>
    <w:basedOn w:val="Normal"/>
    <w:link w:val="HeaderChar"/>
    <w:uiPriority w:val="99"/>
    <w:rsid w:val="0016415A"/>
    <w:pPr>
      <w:tabs>
        <w:tab w:val="center" w:pos="4513"/>
        <w:tab w:val="right" w:pos="9026"/>
      </w:tabs>
    </w:pPr>
  </w:style>
  <w:style w:type="character" w:customStyle="1" w:styleId="HeaderChar">
    <w:name w:val="Header Char"/>
    <w:basedOn w:val="DefaultParagraphFont"/>
    <w:link w:val="Header"/>
    <w:uiPriority w:val="99"/>
    <w:rsid w:val="0016415A"/>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unhideWhenUsed/>
    <w:rsid w:val="0016415A"/>
    <w:rPr>
      <w:sz w:val="20"/>
      <w:szCs w:val="20"/>
    </w:rPr>
  </w:style>
  <w:style w:type="character" w:customStyle="1" w:styleId="CommentTextChar">
    <w:name w:val="Comment Text Char"/>
    <w:basedOn w:val="DefaultParagraphFont"/>
    <w:link w:val="CommentText"/>
    <w:uiPriority w:val="99"/>
    <w:rsid w:val="0016415A"/>
    <w:rPr>
      <w:rFonts w:ascii="Times New Roman" w:eastAsia="Times New Roman" w:hAnsi="Times New Roman" w:cs="Times New Roman"/>
      <w:sz w:val="20"/>
      <w:szCs w:val="20"/>
      <w:lang w:eastAsia="en-GB"/>
    </w:rPr>
  </w:style>
  <w:style w:type="character" w:customStyle="1" w:styleId="Heading3Char">
    <w:name w:val="Heading 3 Char"/>
    <w:basedOn w:val="DefaultParagraphFont"/>
    <w:link w:val="Heading3"/>
    <w:uiPriority w:val="9"/>
    <w:rsid w:val="00DB1170"/>
    <w:rPr>
      <w:rFonts w:ascii="Times New Roman" w:eastAsia="Times New Roman" w:hAnsi="Times New Roman" w:cs="Times New Roman"/>
      <w:b/>
      <w:bCs/>
      <w:sz w:val="27"/>
      <w:szCs w:val="27"/>
      <w:lang w:eastAsia="en-GB"/>
    </w:rPr>
  </w:style>
  <w:style w:type="paragraph" w:styleId="BalloonText">
    <w:name w:val="Balloon Text"/>
    <w:basedOn w:val="Normal"/>
    <w:link w:val="BalloonTextChar"/>
    <w:uiPriority w:val="99"/>
    <w:semiHidden/>
    <w:unhideWhenUsed/>
    <w:rsid w:val="00A413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3CA"/>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B72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321639">
      <w:bodyDiv w:val="1"/>
      <w:marLeft w:val="0"/>
      <w:marRight w:val="0"/>
      <w:marTop w:val="0"/>
      <w:marBottom w:val="0"/>
      <w:divBdr>
        <w:top w:val="none" w:sz="0" w:space="0" w:color="auto"/>
        <w:left w:val="none" w:sz="0" w:space="0" w:color="auto"/>
        <w:bottom w:val="none" w:sz="0" w:space="0" w:color="auto"/>
        <w:right w:val="none" w:sz="0" w:space="0" w:color="auto"/>
      </w:divBdr>
    </w:div>
    <w:div w:id="1235779010">
      <w:bodyDiv w:val="1"/>
      <w:marLeft w:val="0"/>
      <w:marRight w:val="0"/>
      <w:marTop w:val="0"/>
      <w:marBottom w:val="0"/>
      <w:divBdr>
        <w:top w:val="none" w:sz="0" w:space="0" w:color="auto"/>
        <w:left w:val="none" w:sz="0" w:space="0" w:color="auto"/>
        <w:bottom w:val="none" w:sz="0" w:space="0" w:color="auto"/>
        <w:right w:val="none" w:sz="0" w:space="0" w:color="auto"/>
      </w:divBdr>
      <w:divsChild>
        <w:div w:id="770276955">
          <w:marLeft w:val="0"/>
          <w:marRight w:val="0"/>
          <w:marTop w:val="0"/>
          <w:marBottom w:val="0"/>
          <w:divBdr>
            <w:top w:val="none" w:sz="0" w:space="0" w:color="auto"/>
            <w:left w:val="none" w:sz="0" w:space="0" w:color="auto"/>
            <w:bottom w:val="none" w:sz="0" w:space="0" w:color="auto"/>
            <w:right w:val="none" w:sz="0" w:space="0" w:color="auto"/>
          </w:divBdr>
        </w:div>
        <w:div w:id="504245620">
          <w:marLeft w:val="0"/>
          <w:marRight w:val="0"/>
          <w:marTop w:val="0"/>
          <w:marBottom w:val="0"/>
          <w:divBdr>
            <w:top w:val="none" w:sz="0" w:space="0" w:color="auto"/>
            <w:left w:val="none" w:sz="0" w:space="0" w:color="auto"/>
            <w:bottom w:val="none" w:sz="0" w:space="0" w:color="auto"/>
            <w:right w:val="none" w:sz="0" w:space="0" w:color="auto"/>
          </w:divBdr>
        </w:div>
        <w:div w:id="1161508471">
          <w:marLeft w:val="0"/>
          <w:marRight w:val="0"/>
          <w:marTop w:val="0"/>
          <w:marBottom w:val="0"/>
          <w:divBdr>
            <w:top w:val="none" w:sz="0" w:space="0" w:color="auto"/>
            <w:left w:val="none" w:sz="0" w:space="0" w:color="auto"/>
            <w:bottom w:val="none" w:sz="0" w:space="0" w:color="auto"/>
            <w:right w:val="none" w:sz="0" w:space="0" w:color="auto"/>
          </w:divBdr>
        </w:div>
        <w:div w:id="378482263">
          <w:marLeft w:val="0"/>
          <w:marRight w:val="0"/>
          <w:marTop w:val="0"/>
          <w:marBottom w:val="0"/>
          <w:divBdr>
            <w:top w:val="none" w:sz="0" w:space="0" w:color="auto"/>
            <w:left w:val="none" w:sz="0" w:space="0" w:color="auto"/>
            <w:bottom w:val="none" w:sz="0" w:space="0" w:color="auto"/>
            <w:right w:val="none" w:sz="0" w:space="0" w:color="auto"/>
          </w:divBdr>
        </w:div>
        <w:div w:id="1414007747">
          <w:marLeft w:val="0"/>
          <w:marRight w:val="0"/>
          <w:marTop w:val="0"/>
          <w:marBottom w:val="0"/>
          <w:divBdr>
            <w:top w:val="none" w:sz="0" w:space="0" w:color="auto"/>
            <w:left w:val="none" w:sz="0" w:space="0" w:color="auto"/>
            <w:bottom w:val="none" w:sz="0" w:space="0" w:color="auto"/>
            <w:right w:val="none" w:sz="0" w:space="0" w:color="auto"/>
          </w:divBdr>
        </w:div>
        <w:div w:id="1395540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leaversquar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Calder</dc:creator>
  <cp:keywords/>
  <dc:description/>
  <cp:lastModifiedBy>Penny Calder</cp:lastModifiedBy>
  <cp:revision>2</cp:revision>
  <cp:lastPrinted>2018-04-17T08:50:00Z</cp:lastPrinted>
  <dcterms:created xsi:type="dcterms:W3CDTF">2024-06-27T09:18:00Z</dcterms:created>
  <dcterms:modified xsi:type="dcterms:W3CDTF">2024-06-27T09:18:00Z</dcterms:modified>
</cp:coreProperties>
</file>