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9658" w14:textId="62E47841" w:rsidR="007831A6" w:rsidRDefault="007831A6">
      <w:r>
        <w:t>CLEAVER SQUARE</w:t>
      </w:r>
      <w:r>
        <w:tab/>
        <w:t>)</w:t>
      </w:r>
      <w:r>
        <w:tab/>
      </w:r>
    </w:p>
    <w:p w14:paraId="3E7DB6A3" w14:textId="33D23F29" w:rsidR="00000000" w:rsidRDefault="007831A6" w:rsidP="00246ACA">
      <w:pPr>
        <w:ind w:left="2160" w:hanging="2160"/>
      </w:pPr>
      <w:r>
        <w:t>CLEAVER STREET</w:t>
      </w:r>
      <w:r>
        <w:tab/>
        <w:t xml:space="preserve">) </w:t>
      </w:r>
      <w:r>
        <w:tab/>
        <w:t xml:space="preserve">RESIDENTS’ ASSOCIATION </w:t>
      </w:r>
      <w:r w:rsidR="00246ACA">
        <w:t>&amp; NEIGHBOURHOOD WATCH AGM</w:t>
      </w:r>
    </w:p>
    <w:p w14:paraId="77D4710A" w14:textId="77777777" w:rsidR="007831A6" w:rsidRDefault="007831A6">
      <w:r>
        <w:t>BOWDEN STREET</w:t>
      </w:r>
      <w:r>
        <w:tab/>
        <w:t>)</w:t>
      </w:r>
    </w:p>
    <w:p w14:paraId="2C018711" w14:textId="77777777" w:rsidR="007831A6" w:rsidRDefault="007831A6"/>
    <w:p w14:paraId="51A76985" w14:textId="77777777" w:rsidR="007831A6" w:rsidRDefault="007831A6"/>
    <w:p w14:paraId="1E88050F" w14:textId="38D7C66B" w:rsidR="007831A6" w:rsidRDefault="007831A6">
      <w:r>
        <w:t>Monday 27</w:t>
      </w:r>
      <w:r w:rsidRPr="007831A6">
        <w:rPr>
          <w:vertAlign w:val="superscript"/>
        </w:rPr>
        <w:t>th</w:t>
      </w:r>
      <w:r>
        <w:t xml:space="preserve"> November 2023</w:t>
      </w:r>
      <w:r w:rsidR="00791574">
        <w:t xml:space="preserve">, </w:t>
      </w:r>
      <w:r>
        <w:t>7pm</w:t>
      </w:r>
      <w:r w:rsidR="00791574">
        <w:t xml:space="preserve"> at t</w:t>
      </w:r>
      <w:r>
        <w:t xml:space="preserve">he Dog House </w:t>
      </w:r>
      <w:r w:rsidR="00791574">
        <w:t>pub</w:t>
      </w:r>
    </w:p>
    <w:p w14:paraId="6336DFF2" w14:textId="77777777" w:rsidR="00F94D56" w:rsidRDefault="00F94D56"/>
    <w:p w14:paraId="4B3A3C67" w14:textId="6B59DEE5" w:rsidR="00F94D56" w:rsidRDefault="00623E23" w:rsidP="00366040">
      <w:r>
        <w:t>Those present included</w:t>
      </w:r>
      <w:r w:rsidR="00F94D56">
        <w:t>:  Penny Ritchie Calder (acting chair), Ursula and Rodney Ovenden, Owen Meredith, David Willis, Paul G</w:t>
      </w:r>
      <w:r w:rsidR="00366040">
        <w:t>raville</w:t>
      </w:r>
      <w:r w:rsidR="00F94D56">
        <w:t>, Mike Ty</w:t>
      </w:r>
      <w:r w:rsidR="00F645EC">
        <w:t>ler</w:t>
      </w:r>
      <w:r w:rsidR="00F94D56">
        <w:t>, K Newman, Cla</w:t>
      </w:r>
      <w:r w:rsidR="00F645EC">
        <w:t>i</w:t>
      </w:r>
      <w:r w:rsidR="00F94D56">
        <w:t xml:space="preserve">re and Stephen Pardy, Sarah Waters, </w:t>
      </w:r>
      <w:r w:rsidR="003C4468">
        <w:t xml:space="preserve">Janet Unwin, Victoria and </w:t>
      </w:r>
      <w:r w:rsidR="006B1A76">
        <w:t>Adrian Bartlett,</w:t>
      </w:r>
      <w:r w:rsidR="003C4468">
        <w:t xml:space="preserve">  </w:t>
      </w:r>
      <w:r w:rsidR="00F645EC">
        <w:t xml:space="preserve">Ginny Tate, </w:t>
      </w:r>
      <w:r w:rsidR="003715C5">
        <w:t>Hannah Boothman, Miles Ridley</w:t>
      </w:r>
      <w:r w:rsidR="003C4468">
        <w:t>,</w:t>
      </w:r>
      <w:r w:rsidR="00366040">
        <w:t xml:space="preserve"> Simona Springer,</w:t>
      </w:r>
      <w:r w:rsidR="003C4468">
        <w:t xml:space="preserve">  </w:t>
      </w:r>
      <w:r w:rsidR="00F94D56">
        <w:t>Edward and Polly Hutchison</w:t>
      </w:r>
      <w:r w:rsidR="003715C5">
        <w:t>.</w:t>
      </w:r>
    </w:p>
    <w:p w14:paraId="142C0E11" w14:textId="77777777" w:rsidR="007831A6" w:rsidRDefault="007831A6"/>
    <w:p w14:paraId="7924630F" w14:textId="77777777" w:rsidR="007831A6" w:rsidRDefault="007831A6">
      <w:r>
        <w:t>1.</w:t>
      </w:r>
      <w:r>
        <w:tab/>
        <w:t>Acting chair Penny Ritchie Calder welcomed everyone and</w:t>
      </w:r>
    </w:p>
    <w:p w14:paraId="03F94232" w14:textId="77777777" w:rsidR="007831A6" w:rsidRDefault="007831A6">
      <w:r>
        <w:tab/>
        <w:t>thanked The Dog House pub for hosting the event and Owen Meredith</w:t>
      </w:r>
    </w:p>
    <w:p w14:paraId="0C6D2281" w14:textId="76F3D447" w:rsidR="007831A6" w:rsidRDefault="007831A6">
      <w:r>
        <w:tab/>
        <w:t>for his help in organising the</w:t>
      </w:r>
      <w:r w:rsidR="00AF165B">
        <w:t xml:space="preserve"> venue</w:t>
      </w:r>
      <w:r>
        <w:t>.</w:t>
      </w:r>
    </w:p>
    <w:p w14:paraId="51D15407" w14:textId="77777777" w:rsidR="007831A6" w:rsidRDefault="007831A6"/>
    <w:p w14:paraId="66916DFA" w14:textId="77777777" w:rsidR="007831A6" w:rsidRDefault="007831A6">
      <w:r>
        <w:t>2.</w:t>
      </w:r>
      <w:r>
        <w:tab/>
        <w:t>Apologies for absence were received from:  Hilary Gal, Sue Codrington,</w:t>
      </w:r>
    </w:p>
    <w:p w14:paraId="7434FD10" w14:textId="68C1C0FB" w:rsidR="007831A6" w:rsidRDefault="00F94D56" w:rsidP="001D57FA">
      <w:pPr>
        <w:ind w:left="720"/>
      </w:pPr>
      <w:r>
        <w:t>Maggie Willis</w:t>
      </w:r>
      <w:r w:rsidR="007831A6">
        <w:t xml:space="preserve">, Elizabeth Filkin, </w:t>
      </w:r>
      <w:r w:rsidR="001D57FA">
        <w:t>Mark Wallac, Ade and Claire Cordell</w:t>
      </w:r>
      <w:r w:rsidR="007831A6">
        <w:t xml:space="preserve">, Patrick Tatham, </w:t>
      </w:r>
      <w:r w:rsidR="001D57FA">
        <w:t>Emma and Richard Moody, Fan Eustace, Luke Morrissey, Freya and Grant Thomas, Caroline Thompson and Roger Liddle</w:t>
      </w:r>
      <w:r w:rsidR="00AF165B">
        <w:t>, Miranda Townsend</w:t>
      </w:r>
      <w:r w:rsidR="001D57FA">
        <w:t>.</w:t>
      </w:r>
    </w:p>
    <w:p w14:paraId="2FDD4893" w14:textId="77777777" w:rsidR="007831A6" w:rsidRDefault="007831A6"/>
    <w:p w14:paraId="5735E952" w14:textId="77777777" w:rsidR="007831A6" w:rsidRDefault="007831A6">
      <w:r>
        <w:t>3.</w:t>
      </w:r>
      <w:r>
        <w:tab/>
      </w:r>
      <w:r w:rsidRPr="003C4468">
        <w:rPr>
          <w:u w:val="single"/>
        </w:rPr>
        <w:t>Neighbourhood Watch report</w:t>
      </w:r>
    </w:p>
    <w:p w14:paraId="4A44D84A" w14:textId="77777777" w:rsidR="007831A6" w:rsidRDefault="007831A6">
      <w:r>
        <w:tab/>
        <w:t>Unfortunat</w:t>
      </w:r>
      <w:r w:rsidR="00366040">
        <w:t>e</w:t>
      </w:r>
      <w:r>
        <w:t xml:space="preserve">ly there has been no response from our local police officers </w:t>
      </w:r>
    </w:p>
    <w:p w14:paraId="4E2A5F21" w14:textId="77777777" w:rsidR="007831A6" w:rsidRDefault="007831A6">
      <w:r>
        <w:tab/>
        <w:t xml:space="preserve">although they have been informed of the date and place of </w:t>
      </w:r>
      <w:r w:rsidR="003C4468">
        <w:t>our AGM</w:t>
      </w:r>
      <w:r>
        <w:t>.</w:t>
      </w:r>
    </w:p>
    <w:p w14:paraId="4A90636F" w14:textId="77777777" w:rsidR="007773CF" w:rsidRDefault="007773CF" w:rsidP="007773CF">
      <w:pPr>
        <w:ind w:left="720"/>
      </w:pPr>
      <w:r>
        <w:t>The police have stressed that the public should be made particularly aware of the following three crime hazards:</w:t>
      </w:r>
    </w:p>
    <w:p w14:paraId="20436920" w14:textId="77777777" w:rsidR="007773CF" w:rsidRDefault="007773CF" w:rsidP="007773CF">
      <w:pPr>
        <w:ind w:left="720"/>
      </w:pPr>
      <w:r>
        <w:t>Bag thefts from local bars and restaurants</w:t>
      </w:r>
    </w:p>
    <w:p w14:paraId="5524B542" w14:textId="77777777" w:rsidR="007773CF" w:rsidRDefault="007773CF" w:rsidP="007773CF">
      <w:pPr>
        <w:ind w:left="720"/>
      </w:pPr>
      <w:r>
        <w:t>Don’t leave Christmas presents in your car, or in the house in full view to passers by</w:t>
      </w:r>
      <w:r w:rsidR="003C4468">
        <w:t>.</w:t>
      </w:r>
    </w:p>
    <w:p w14:paraId="7C4A8D80" w14:textId="386EF07F" w:rsidR="007773CF" w:rsidRDefault="007773CF" w:rsidP="007773CF">
      <w:pPr>
        <w:ind w:left="720"/>
      </w:pPr>
      <w:r>
        <w:t>Try not to use your mobile phone in the street, where grab-thefts have increased</w:t>
      </w:r>
      <w:r w:rsidR="00BF5F02">
        <w:t>.</w:t>
      </w:r>
    </w:p>
    <w:p w14:paraId="53235040" w14:textId="77777777" w:rsidR="007773CF" w:rsidRDefault="007773CF" w:rsidP="007773CF"/>
    <w:p w14:paraId="0CCA7EB2" w14:textId="77777777" w:rsidR="007773CF" w:rsidRPr="003C4468" w:rsidRDefault="007773CF">
      <w:pPr>
        <w:rPr>
          <w:u w:val="single"/>
        </w:rPr>
      </w:pPr>
      <w:r>
        <w:t>4.</w:t>
      </w:r>
      <w:r>
        <w:tab/>
      </w:r>
      <w:r w:rsidR="006E301F" w:rsidRPr="003C4468">
        <w:rPr>
          <w:u w:val="single"/>
        </w:rPr>
        <w:t>Chair’s r</w:t>
      </w:r>
      <w:r w:rsidRPr="003C4468">
        <w:rPr>
          <w:u w:val="single"/>
        </w:rPr>
        <w:t xml:space="preserve">eview of the </w:t>
      </w:r>
      <w:r w:rsidR="006E301F" w:rsidRPr="003C4468">
        <w:rPr>
          <w:u w:val="single"/>
        </w:rPr>
        <w:t>p</w:t>
      </w:r>
      <w:r w:rsidRPr="003C4468">
        <w:rPr>
          <w:u w:val="single"/>
        </w:rPr>
        <w:t>ast year</w:t>
      </w:r>
    </w:p>
    <w:p w14:paraId="4F6B252A" w14:textId="77777777" w:rsidR="007773CF" w:rsidRPr="00861420" w:rsidRDefault="007773CF">
      <w:pPr>
        <w:rPr>
          <w:u w:val="single"/>
        </w:rPr>
      </w:pPr>
      <w:r>
        <w:tab/>
      </w:r>
      <w:r w:rsidRPr="00861420">
        <w:rPr>
          <w:u w:val="single"/>
        </w:rPr>
        <w:t>Litter and leaf sweeping and rubbish collection</w:t>
      </w:r>
    </w:p>
    <w:p w14:paraId="5C7DA66E" w14:textId="77777777" w:rsidR="007773CF" w:rsidRDefault="007773CF">
      <w:r>
        <w:tab/>
        <w:t>Thanks to Elizabeth Filkin, particularly for reporting fly-tipping</w:t>
      </w:r>
    </w:p>
    <w:p w14:paraId="5B66B28F" w14:textId="77777777" w:rsidR="007773CF" w:rsidRDefault="007773CF">
      <w:r>
        <w:tab/>
        <w:t>Many thanks to all residents for raking up leaves</w:t>
      </w:r>
    </w:p>
    <w:p w14:paraId="0DDD07AC" w14:textId="77777777" w:rsidR="007831A6" w:rsidRDefault="007773CF">
      <w:r>
        <w:tab/>
        <w:t xml:space="preserve">A request was made for </w:t>
      </w:r>
      <w:r w:rsidR="00861420">
        <w:t>a volunteer</w:t>
      </w:r>
      <w:r>
        <w:t xml:space="preserve"> to help to keep the drains clear</w:t>
      </w:r>
    </w:p>
    <w:p w14:paraId="737BFE4A" w14:textId="77777777" w:rsidR="00861420" w:rsidRPr="00861420" w:rsidRDefault="00861420">
      <w:pPr>
        <w:rPr>
          <w:u w:val="single"/>
        </w:rPr>
      </w:pPr>
      <w:r>
        <w:tab/>
      </w:r>
      <w:r w:rsidRPr="00861420">
        <w:rPr>
          <w:u w:val="single"/>
        </w:rPr>
        <w:t>Noise in the square / anti-social behaviour</w:t>
      </w:r>
    </w:p>
    <w:p w14:paraId="76D74E8C" w14:textId="77777777" w:rsidR="00861420" w:rsidRDefault="00861420" w:rsidP="003C4468">
      <w:pPr>
        <w:ind w:left="720"/>
      </w:pPr>
      <w:r>
        <w:t>Luke</w:t>
      </w:r>
      <w:r w:rsidR="003C4468">
        <w:t xml:space="preserve"> from the Prince of Wales pub</w:t>
      </w:r>
      <w:r>
        <w:t xml:space="preserve"> was unable to come to the AGM but is aware of our concerns.</w:t>
      </w:r>
    </w:p>
    <w:p w14:paraId="3CED3FD4" w14:textId="77777777" w:rsidR="00861420" w:rsidRDefault="00861420">
      <w:r>
        <w:tab/>
        <w:t xml:space="preserve">He has suggested that he </w:t>
      </w:r>
      <w:r w:rsidR="003C4468">
        <w:t>could</w:t>
      </w:r>
      <w:r>
        <w:t xml:space="preserve"> meet with residents early next year to discuss</w:t>
      </w:r>
    </w:p>
    <w:p w14:paraId="74B6824D" w14:textId="77777777" w:rsidR="00861420" w:rsidRDefault="00861420">
      <w:r>
        <w:tab/>
        <w:t>ways of improving behaviour in the square.</w:t>
      </w:r>
    </w:p>
    <w:p w14:paraId="18B1BF75" w14:textId="77777777" w:rsidR="00861420" w:rsidRPr="00861420" w:rsidRDefault="00861420">
      <w:pPr>
        <w:rPr>
          <w:u w:val="single"/>
        </w:rPr>
      </w:pPr>
      <w:r>
        <w:tab/>
      </w:r>
      <w:r w:rsidRPr="00861420">
        <w:rPr>
          <w:u w:val="single"/>
        </w:rPr>
        <w:t>Kennington Cross road safety</w:t>
      </w:r>
    </w:p>
    <w:p w14:paraId="760AAC2A" w14:textId="77777777" w:rsidR="00861420" w:rsidRDefault="00861420">
      <w:r>
        <w:tab/>
        <w:t>No discernible improvement on confidence in crossing the road after works on the</w:t>
      </w:r>
    </w:p>
    <w:p w14:paraId="127BBE19" w14:textId="77777777" w:rsidR="00861420" w:rsidRDefault="00861420">
      <w:r>
        <w:tab/>
        <w:t>traffic lights.</w:t>
      </w:r>
    </w:p>
    <w:p w14:paraId="30387BDB" w14:textId="77777777" w:rsidR="00861420" w:rsidRPr="00861420" w:rsidRDefault="00861420">
      <w:pPr>
        <w:rPr>
          <w:u w:val="single"/>
        </w:rPr>
      </w:pPr>
      <w:r>
        <w:tab/>
      </w:r>
      <w:r w:rsidRPr="00861420">
        <w:rPr>
          <w:u w:val="single"/>
        </w:rPr>
        <w:t>Barrier ban on scooters/motorcycles in the square</w:t>
      </w:r>
    </w:p>
    <w:p w14:paraId="01F451EF" w14:textId="77777777" w:rsidR="00861420" w:rsidRDefault="00861420">
      <w:r>
        <w:tab/>
        <w:t>There are signs forbidding them in the square.  Edward Hutchison has talked to local</w:t>
      </w:r>
    </w:p>
    <w:p w14:paraId="14F7FB58" w14:textId="77777777" w:rsidR="00366040" w:rsidRPr="00366040" w:rsidRDefault="00861420" w:rsidP="00366040">
      <w:pPr>
        <w:ind w:left="720"/>
      </w:pPr>
      <w:r>
        <w:t xml:space="preserve">food suppliers, informing them their delivery bikes’ numbers will be noted if they ignore </w:t>
      </w:r>
      <w:r w:rsidR="006E301F">
        <w:t>this warning and they may lose their driving licence.</w:t>
      </w:r>
    </w:p>
    <w:p w14:paraId="08721752" w14:textId="77777777" w:rsidR="006E301F" w:rsidRDefault="006E301F" w:rsidP="00861420">
      <w:pPr>
        <w:ind w:left="720"/>
        <w:rPr>
          <w:u w:val="single"/>
        </w:rPr>
      </w:pPr>
      <w:r w:rsidRPr="006E301F">
        <w:rPr>
          <w:u w:val="single"/>
        </w:rPr>
        <w:lastRenderedPageBreak/>
        <w:t>Planning</w:t>
      </w:r>
    </w:p>
    <w:p w14:paraId="1BF55FAF" w14:textId="77777777" w:rsidR="00366040" w:rsidRPr="006E301F" w:rsidRDefault="00366040" w:rsidP="00366040">
      <w:pPr>
        <w:rPr>
          <w:u w:val="single"/>
        </w:rPr>
      </w:pPr>
    </w:p>
    <w:p w14:paraId="2F648D93" w14:textId="77777777" w:rsidR="006E301F" w:rsidRDefault="006E301F" w:rsidP="00861420">
      <w:pPr>
        <w:ind w:left="720"/>
      </w:pPr>
      <w:r>
        <w:t>The Old Town Hall has applied for a change of use to become a Private Members’ Club.</w:t>
      </w:r>
    </w:p>
    <w:p w14:paraId="3F980171" w14:textId="77777777" w:rsidR="006E301F" w:rsidRDefault="006E301F" w:rsidP="00861420">
      <w:pPr>
        <w:ind w:left="720"/>
      </w:pPr>
      <w:r>
        <w:t>The owner of the vacant lot at the end of the square had his submission turned down by the planning department and is appealing against this decision.</w:t>
      </w:r>
    </w:p>
    <w:p w14:paraId="457C1901" w14:textId="77777777" w:rsidR="006E301F" w:rsidRDefault="006E301F" w:rsidP="00861420">
      <w:pPr>
        <w:ind w:left="720"/>
      </w:pPr>
      <w:r>
        <w:t>The County Court, owned by the Duchy of Cornwall, had its application for 9 luxury</w:t>
      </w:r>
    </w:p>
    <w:p w14:paraId="44D803BE" w14:textId="77777777" w:rsidR="006E301F" w:rsidRDefault="006E301F" w:rsidP="00861420">
      <w:pPr>
        <w:ind w:left="720"/>
      </w:pPr>
      <w:r>
        <w:t>flats rejected.  They have re-submitted a planning application.  A letter has been</w:t>
      </w:r>
    </w:p>
    <w:p w14:paraId="2E147BB2" w14:textId="77777777" w:rsidR="006E301F" w:rsidRDefault="006E301F" w:rsidP="00861420">
      <w:pPr>
        <w:ind w:left="720"/>
      </w:pPr>
      <w:r>
        <w:t xml:space="preserve">sent to the Princess of Wales on behalf of the residents by Sue Codrington, suggesting that some of the space should be given over to an early learning centre </w:t>
      </w:r>
    </w:p>
    <w:p w14:paraId="62DA362D" w14:textId="77777777" w:rsidR="006E301F" w:rsidRDefault="006E301F" w:rsidP="00861420">
      <w:pPr>
        <w:ind w:left="720"/>
      </w:pPr>
      <w:r>
        <w:t>for local children.</w:t>
      </w:r>
    </w:p>
    <w:p w14:paraId="685D465E" w14:textId="77777777" w:rsidR="006E301F" w:rsidRDefault="006E301F" w:rsidP="00861420">
      <w:pPr>
        <w:ind w:left="720"/>
      </w:pPr>
      <w:r w:rsidRPr="006E301F">
        <w:rPr>
          <w:u w:val="single"/>
        </w:rPr>
        <w:t>Carols in the Square</w:t>
      </w:r>
      <w:r>
        <w:t xml:space="preserve"> last Christmas raised a total of £1,500 for local charities.</w:t>
      </w:r>
    </w:p>
    <w:p w14:paraId="5D61852C" w14:textId="64E5D68D" w:rsidR="006E301F" w:rsidRDefault="006E301F" w:rsidP="00861420">
      <w:pPr>
        <w:ind w:left="720"/>
      </w:pPr>
      <w:r>
        <w:t xml:space="preserve">Many thanks to </w:t>
      </w:r>
      <w:r w:rsidR="00BF5F02">
        <w:t xml:space="preserve">all those who helped at the event. </w:t>
      </w:r>
    </w:p>
    <w:p w14:paraId="013EE0F3" w14:textId="77777777" w:rsidR="00CE325B" w:rsidRDefault="00CE325B" w:rsidP="00861420">
      <w:pPr>
        <w:ind w:left="720"/>
      </w:pPr>
    </w:p>
    <w:p w14:paraId="64487655" w14:textId="77777777" w:rsidR="00CE325B" w:rsidRDefault="00CE325B" w:rsidP="00CE325B">
      <w:r>
        <w:t>5.</w:t>
      </w:r>
      <w:r>
        <w:tab/>
      </w:r>
      <w:r w:rsidRPr="00CE325B">
        <w:rPr>
          <w:u w:val="single"/>
        </w:rPr>
        <w:t>Association’s finances</w:t>
      </w:r>
    </w:p>
    <w:p w14:paraId="0A5ADEB3" w14:textId="01F209B8" w:rsidR="00CE325B" w:rsidRDefault="00CE325B" w:rsidP="003276C5">
      <w:pPr>
        <w:ind w:left="720"/>
      </w:pPr>
      <w:r>
        <w:t xml:space="preserve">Owen Meredith (treasurer) reported that </w:t>
      </w:r>
      <w:r w:rsidR="00B4737E">
        <w:t xml:space="preserve">the finances were on an even keel, with </w:t>
      </w:r>
      <w:r w:rsidR="003276C5">
        <w:t xml:space="preserve">modest expenditure this year on events and website hosting. </w:t>
      </w:r>
      <w:r w:rsidR="00C371AB">
        <w:t xml:space="preserve">There is £1,500 ring-fenced for tree-planting, but Lambeth have not yet requested reimbursement.  </w:t>
      </w:r>
    </w:p>
    <w:p w14:paraId="5B1E4082" w14:textId="5C362A7A" w:rsidR="00CE325B" w:rsidRDefault="009A2435" w:rsidP="00CE325B">
      <w:pPr>
        <w:ind w:left="720"/>
      </w:pPr>
      <w:r>
        <w:t xml:space="preserve">Proceeds have been raised from sales of the Cleaver Square plan (thanks to Edward Hutchison), and money </w:t>
      </w:r>
      <w:r w:rsidR="001141C9">
        <w:t xml:space="preserve">from </w:t>
      </w:r>
      <w:r w:rsidR="00345CEF">
        <w:t xml:space="preserve">these sales </w:t>
      </w:r>
      <w:r>
        <w:t xml:space="preserve">has been spent </w:t>
      </w:r>
      <w:r w:rsidR="00ED397C">
        <w:t>making and</w:t>
      </w:r>
      <w:r>
        <w:t xml:space="preserve"> fixing crow-lids to the litter bins</w:t>
      </w:r>
      <w:r w:rsidR="00345CEF">
        <w:t>, which everyone deemed a success</w:t>
      </w:r>
      <w:r>
        <w:t>.</w:t>
      </w:r>
    </w:p>
    <w:p w14:paraId="329DA002" w14:textId="77777777" w:rsidR="009A2435" w:rsidRDefault="009A2435" w:rsidP="00CE325B">
      <w:pPr>
        <w:ind w:left="720"/>
      </w:pPr>
    </w:p>
    <w:p w14:paraId="64102BF7" w14:textId="77777777" w:rsidR="00CE325B" w:rsidRDefault="00CE325B" w:rsidP="00CE325B">
      <w:r>
        <w:t>6.</w:t>
      </w:r>
      <w:r>
        <w:tab/>
      </w:r>
      <w:r w:rsidRPr="00ED397C">
        <w:rPr>
          <w:u w:val="single"/>
        </w:rPr>
        <w:t>Former resident Ian Pettman’s legacy</w:t>
      </w:r>
      <w:r w:rsidR="00ED397C" w:rsidRPr="00ED397C">
        <w:rPr>
          <w:u w:val="single"/>
        </w:rPr>
        <w:t xml:space="preserve"> of £18,000</w:t>
      </w:r>
    </w:p>
    <w:p w14:paraId="5F979A28" w14:textId="01164622" w:rsidR="00ED397C" w:rsidRDefault="00F773A6" w:rsidP="00ED397C">
      <w:pPr>
        <w:ind w:left="720"/>
      </w:pPr>
      <w:r>
        <w:t xml:space="preserve">Before his death in 2017, </w:t>
      </w:r>
      <w:r w:rsidR="00ED397C">
        <w:t xml:space="preserve">Ian </w:t>
      </w:r>
      <w:r>
        <w:t xml:space="preserve">had </w:t>
      </w:r>
      <w:r w:rsidR="00BF333F">
        <w:t>suggest</w:t>
      </w:r>
      <w:r w:rsidR="00ED397C">
        <w:t>ed a long-term memorial, perhaps a sundial, in the square but after much</w:t>
      </w:r>
      <w:r>
        <w:t xml:space="preserve"> </w:t>
      </w:r>
      <w:r w:rsidR="00ED397C">
        <w:t xml:space="preserve">discussion it has been decided that a project </w:t>
      </w:r>
      <w:r w:rsidR="00BF333F">
        <w:t xml:space="preserve">reflecting his interests as an historian and bibliophile might </w:t>
      </w:r>
      <w:r w:rsidR="00ED397C">
        <w:t xml:space="preserve"> be more appropriate.  The present noticeboard which is showing signs of </w:t>
      </w:r>
      <w:r w:rsidR="00E61B6C">
        <w:t>age</w:t>
      </w:r>
      <w:r w:rsidR="00ED397C">
        <w:t xml:space="preserve"> will be replaced by a metal board, mentioning Ian’s name as donor, and a book of</w:t>
      </w:r>
      <w:r w:rsidR="00BF333F">
        <w:t xml:space="preserve"> </w:t>
      </w:r>
      <w:r w:rsidR="00ED397C">
        <w:t>180-200 pages recounting the history of the square is to be commissioned.</w:t>
      </w:r>
    </w:p>
    <w:p w14:paraId="5601DD53" w14:textId="77777777" w:rsidR="00ED397C" w:rsidRDefault="00ED397C" w:rsidP="00ED397C"/>
    <w:p w14:paraId="2094AF77" w14:textId="77777777" w:rsidR="00ED397C" w:rsidRDefault="00ED397C" w:rsidP="00ED397C">
      <w:r>
        <w:t>7.</w:t>
      </w:r>
      <w:r>
        <w:tab/>
      </w:r>
      <w:r w:rsidRPr="00103CF9">
        <w:rPr>
          <w:u w:val="single"/>
        </w:rPr>
        <w:t>Forthcoming events</w:t>
      </w:r>
    </w:p>
    <w:p w14:paraId="031C3ACE" w14:textId="77777777" w:rsidR="00ED397C" w:rsidRDefault="00ED397C" w:rsidP="00ED397C">
      <w:pPr>
        <w:ind w:left="720"/>
      </w:pPr>
      <w:r>
        <w:t>A meeting of the supper club will take place on 30</w:t>
      </w:r>
      <w:r w:rsidRPr="00ED397C">
        <w:rPr>
          <w:vertAlign w:val="superscript"/>
        </w:rPr>
        <w:t>th</w:t>
      </w:r>
      <w:r>
        <w:t xml:space="preserve"> November.</w:t>
      </w:r>
    </w:p>
    <w:p w14:paraId="6D08AAC1" w14:textId="77777777" w:rsidR="00ED397C" w:rsidRPr="00103CF9" w:rsidRDefault="00ED397C" w:rsidP="00ED397C">
      <w:pPr>
        <w:ind w:left="720"/>
        <w:rPr>
          <w:u w:val="single"/>
        </w:rPr>
      </w:pPr>
      <w:r w:rsidRPr="00103CF9">
        <w:rPr>
          <w:u w:val="single"/>
        </w:rPr>
        <w:t>Carols in the Square, Tuesday 19</w:t>
      </w:r>
      <w:r w:rsidRPr="00103CF9">
        <w:rPr>
          <w:u w:val="single"/>
          <w:vertAlign w:val="superscript"/>
        </w:rPr>
        <w:t>th</w:t>
      </w:r>
      <w:r w:rsidRPr="00103CF9">
        <w:rPr>
          <w:u w:val="single"/>
        </w:rPr>
        <w:t xml:space="preserve"> December</w:t>
      </w:r>
    </w:p>
    <w:p w14:paraId="008B979E" w14:textId="77777777" w:rsidR="00ED397C" w:rsidRDefault="00ED397C" w:rsidP="00ED397C">
      <w:pPr>
        <w:ind w:left="720"/>
      </w:pPr>
      <w:r>
        <w:t xml:space="preserve">Please could members volunteer to help at this event, collecting money, </w:t>
      </w:r>
      <w:r w:rsidR="00103CF9">
        <w:t>offering</w:t>
      </w:r>
    </w:p>
    <w:p w14:paraId="373E6F91" w14:textId="518BDF39" w:rsidR="00103CF9" w:rsidRDefault="00103CF9" w:rsidP="00ED397C">
      <w:pPr>
        <w:ind w:left="720"/>
      </w:pPr>
      <w:r>
        <w:t>mince pies, etc.</w:t>
      </w:r>
      <w:r w:rsidR="00E61B6C">
        <w:t xml:space="preserve"> </w:t>
      </w:r>
      <w:r>
        <w:t>Money raised will be donated to local charities as usual, eg Secret Santa.Please could everyone bring cash/change with them!</w:t>
      </w:r>
    </w:p>
    <w:p w14:paraId="714AD9A1" w14:textId="77777777" w:rsidR="00103CF9" w:rsidRDefault="00103CF9" w:rsidP="00103CF9">
      <w:pPr>
        <w:ind w:left="720"/>
      </w:pPr>
      <w:r>
        <w:t>Events for 2024 include Rake Up Day, our Summer Party and Carols in the Square again.</w:t>
      </w:r>
    </w:p>
    <w:p w14:paraId="5F8BD698" w14:textId="77777777" w:rsidR="00103CF9" w:rsidRDefault="00103CF9" w:rsidP="00103CF9"/>
    <w:p w14:paraId="12B46EA5" w14:textId="77777777" w:rsidR="00103CF9" w:rsidRPr="00103CF9" w:rsidRDefault="00103CF9" w:rsidP="00103CF9">
      <w:pPr>
        <w:rPr>
          <w:u w:val="single"/>
        </w:rPr>
      </w:pPr>
      <w:r>
        <w:t>8.</w:t>
      </w:r>
      <w:r>
        <w:tab/>
      </w:r>
      <w:r w:rsidRPr="00103CF9">
        <w:rPr>
          <w:u w:val="single"/>
        </w:rPr>
        <w:t>Membership of the Committee</w:t>
      </w:r>
    </w:p>
    <w:p w14:paraId="2F057939" w14:textId="7FEBCE26" w:rsidR="00103CF9" w:rsidRDefault="00103CF9" w:rsidP="00103CF9">
      <w:r>
        <w:tab/>
        <w:t xml:space="preserve">Michael Honey is retiring after </w:t>
      </w:r>
      <w:r w:rsidR="00826963">
        <w:t xml:space="preserve">several </w:t>
      </w:r>
      <w:r>
        <w:t>years on the committee as secretary. Polly</w:t>
      </w:r>
    </w:p>
    <w:p w14:paraId="00084BEA" w14:textId="030C9E3A" w:rsidR="00103CF9" w:rsidRDefault="00103CF9" w:rsidP="00366040">
      <w:pPr>
        <w:ind w:left="720"/>
      </w:pPr>
      <w:r>
        <w:t xml:space="preserve">Hutchison has offered to take his place, and she and Paul </w:t>
      </w:r>
      <w:r w:rsidR="00366040">
        <w:t xml:space="preserve">Graville </w:t>
      </w:r>
      <w:r>
        <w:t xml:space="preserve">were </w:t>
      </w:r>
      <w:r w:rsidR="00826963">
        <w:t xml:space="preserve">formally </w:t>
      </w:r>
      <w:r>
        <w:t>elected</w:t>
      </w:r>
      <w:r w:rsidR="00366040">
        <w:t xml:space="preserve"> on to the committee.</w:t>
      </w:r>
    </w:p>
    <w:p w14:paraId="5954F911" w14:textId="77777777" w:rsidR="00103CF9" w:rsidRDefault="00103CF9" w:rsidP="00103CF9"/>
    <w:p w14:paraId="2BE3EFB3" w14:textId="77777777" w:rsidR="00103CF9" w:rsidRDefault="00103CF9" w:rsidP="00103CF9">
      <w:r>
        <w:t>9.</w:t>
      </w:r>
      <w:r>
        <w:tab/>
      </w:r>
      <w:r w:rsidRPr="00E64986">
        <w:rPr>
          <w:u w:val="single"/>
        </w:rPr>
        <w:t>Any Other Business</w:t>
      </w:r>
    </w:p>
    <w:p w14:paraId="626F6411" w14:textId="3CED896D" w:rsidR="00103CF9" w:rsidRDefault="00103CF9" w:rsidP="00103CF9">
      <w:pPr>
        <w:ind w:left="720"/>
      </w:pPr>
      <w:r>
        <w:t>Cla</w:t>
      </w:r>
      <w:r w:rsidR="004859E4">
        <w:t>i</w:t>
      </w:r>
      <w:r>
        <w:t>re Pardy suggested we</w:t>
      </w:r>
      <w:r w:rsidR="00366040">
        <w:t xml:space="preserve"> c</w:t>
      </w:r>
      <w:r>
        <w:t>ould hold the occasional spontaneous sale in the Square</w:t>
      </w:r>
      <w:r w:rsidR="00366040">
        <w:t xml:space="preserve"> for </w:t>
      </w:r>
      <w:r>
        <w:t>bric a brac, books etc, and money raised could be donated to local charities.</w:t>
      </w:r>
    </w:p>
    <w:p w14:paraId="665EC94C" w14:textId="36B789C0" w:rsidR="00103CF9" w:rsidRDefault="00103CF9" w:rsidP="00103CF9">
      <w:pPr>
        <w:ind w:left="720"/>
      </w:pPr>
      <w:r>
        <w:lastRenderedPageBreak/>
        <w:t>K Newman made and presented a magnificent chocolate Birthday Cake to celebrate the 60</w:t>
      </w:r>
      <w:r w:rsidRPr="00103CF9">
        <w:rPr>
          <w:vertAlign w:val="superscript"/>
        </w:rPr>
        <w:t>th</w:t>
      </w:r>
      <w:r>
        <w:t xml:space="preserve"> anniversary of the Cleaver Square Residents’ Association – </w:t>
      </w:r>
    </w:p>
    <w:p w14:paraId="5D5D62BE" w14:textId="77777777" w:rsidR="00103CF9" w:rsidRDefault="00103CF9" w:rsidP="00103CF9">
      <w:pPr>
        <w:ind w:left="720"/>
      </w:pPr>
      <w:r>
        <w:t xml:space="preserve">slices of </w:t>
      </w:r>
      <w:r w:rsidR="00366040">
        <w:t xml:space="preserve">the </w:t>
      </w:r>
      <w:r>
        <w:t>cake were much enjoyed by all.</w:t>
      </w:r>
    </w:p>
    <w:p w14:paraId="62A1EFB5" w14:textId="77777777" w:rsidR="00103CF9" w:rsidRDefault="00103CF9" w:rsidP="00103CF9"/>
    <w:p w14:paraId="7975E70A" w14:textId="77777777" w:rsidR="00CE325B" w:rsidRDefault="00103CF9" w:rsidP="00CE325B">
      <w:r>
        <w:t>10.</w:t>
      </w:r>
      <w:r>
        <w:tab/>
        <w:t xml:space="preserve">Aileen Reid, an architectural historian, has agreed to undertake the research and </w:t>
      </w:r>
      <w:r w:rsidR="00E64986">
        <w:tab/>
        <w:t xml:space="preserve">writing of the Pettman legacy history of Cleaver Square.  She gave a presentation </w:t>
      </w:r>
      <w:r w:rsidR="00E64986">
        <w:tab/>
        <w:t>illustrating previous projects in which she has been involved and showed much</w:t>
      </w:r>
    </w:p>
    <w:p w14:paraId="3B2D673D" w14:textId="61049C10" w:rsidR="00E64986" w:rsidRDefault="00E64986" w:rsidP="00CE325B">
      <w:r>
        <w:tab/>
        <w:t>enthusiasm for starting work on our book.</w:t>
      </w:r>
    </w:p>
    <w:p w14:paraId="57DE6BB2" w14:textId="77777777" w:rsidR="00CE325B" w:rsidRDefault="00CE325B" w:rsidP="00CE325B">
      <w:pPr>
        <w:ind w:left="720"/>
      </w:pPr>
    </w:p>
    <w:p w14:paraId="2CD6C031" w14:textId="77777777" w:rsidR="0025170F" w:rsidRDefault="0025170F" w:rsidP="00CE325B">
      <w:pPr>
        <w:ind w:left="720"/>
      </w:pPr>
    </w:p>
    <w:p w14:paraId="6FBC6228" w14:textId="77777777" w:rsidR="0025170F" w:rsidRDefault="0025170F" w:rsidP="00CE325B">
      <w:pPr>
        <w:ind w:left="720"/>
      </w:pPr>
    </w:p>
    <w:p w14:paraId="2B6E8B04" w14:textId="40C0D5EE" w:rsidR="0025170F" w:rsidRDefault="0025170F" w:rsidP="00CE325B">
      <w:pPr>
        <w:ind w:left="720"/>
      </w:pPr>
      <w:r>
        <w:t>PH/30.11.2023</w:t>
      </w:r>
    </w:p>
    <w:p w14:paraId="0AD67205" w14:textId="77777777" w:rsidR="00CE325B" w:rsidRDefault="00CE325B" w:rsidP="00CE325B">
      <w:pPr>
        <w:ind w:left="720"/>
      </w:pPr>
    </w:p>
    <w:p w14:paraId="5FE0E1F0" w14:textId="77777777" w:rsidR="006E301F" w:rsidRDefault="006E301F" w:rsidP="00861420">
      <w:pPr>
        <w:ind w:left="720"/>
      </w:pPr>
    </w:p>
    <w:p w14:paraId="51488FE6" w14:textId="77777777" w:rsidR="006E301F" w:rsidRDefault="006E301F" w:rsidP="00861420">
      <w:pPr>
        <w:ind w:left="720"/>
      </w:pPr>
    </w:p>
    <w:p w14:paraId="67C550FB" w14:textId="77777777" w:rsidR="006E301F" w:rsidRDefault="006E301F" w:rsidP="00861420">
      <w:pPr>
        <w:ind w:left="720"/>
      </w:pPr>
    </w:p>
    <w:p w14:paraId="17C092A4" w14:textId="77777777" w:rsidR="006E301F" w:rsidRDefault="006E301F" w:rsidP="00861420">
      <w:pPr>
        <w:ind w:left="720"/>
      </w:pPr>
    </w:p>
    <w:sectPr w:rsidR="006E301F" w:rsidSect="005445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A6"/>
    <w:rsid w:val="00103CF9"/>
    <w:rsid w:val="001141C9"/>
    <w:rsid w:val="001D57FA"/>
    <w:rsid w:val="001F1EFE"/>
    <w:rsid w:val="00246ACA"/>
    <w:rsid w:val="0025170F"/>
    <w:rsid w:val="003276C5"/>
    <w:rsid w:val="00345CEF"/>
    <w:rsid w:val="00366040"/>
    <w:rsid w:val="003715C5"/>
    <w:rsid w:val="003A6FA0"/>
    <w:rsid w:val="003C4468"/>
    <w:rsid w:val="004859E4"/>
    <w:rsid w:val="00544566"/>
    <w:rsid w:val="00623E23"/>
    <w:rsid w:val="006B1A76"/>
    <w:rsid w:val="006E301F"/>
    <w:rsid w:val="007773CF"/>
    <w:rsid w:val="007831A6"/>
    <w:rsid w:val="00791574"/>
    <w:rsid w:val="00826963"/>
    <w:rsid w:val="00861420"/>
    <w:rsid w:val="009A2435"/>
    <w:rsid w:val="00A23FC1"/>
    <w:rsid w:val="00AF165B"/>
    <w:rsid w:val="00B4737E"/>
    <w:rsid w:val="00BF333F"/>
    <w:rsid w:val="00BF5F02"/>
    <w:rsid w:val="00C371AB"/>
    <w:rsid w:val="00CE325B"/>
    <w:rsid w:val="00E61B6C"/>
    <w:rsid w:val="00E64986"/>
    <w:rsid w:val="00E94E4C"/>
    <w:rsid w:val="00ED397C"/>
    <w:rsid w:val="00F645EC"/>
    <w:rsid w:val="00F773A6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1BA3"/>
  <w15:chartTrackingRefBased/>
  <w15:docId w15:val="{769B0993-1D47-0E4D-A94A-2D6D5194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Hutchison</dc:creator>
  <cp:keywords/>
  <dc:description/>
  <cp:lastModifiedBy>Penny Calder</cp:lastModifiedBy>
  <cp:revision>23</cp:revision>
  <dcterms:created xsi:type="dcterms:W3CDTF">2023-11-30T14:41:00Z</dcterms:created>
  <dcterms:modified xsi:type="dcterms:W3CDTF">2023-11-30T14:59:00Z</dcterms:modified>
</cp:coreProperties>
</file>